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7" o:title="letterheadbg-5" type="tile"/>
    </v:background>
  </w:background>
  <w:body>
    <w:p w14:paraId="625222CB" w14:textId="6199C48A" w:rsidR="00C56E8C" w:rsidRPr="00272BB4" w:rsidRDefault="009F6FF4" w:rsidP="004560FC">
      <w:pPr>
        <w:rPr>
          <w:rFonts w:ascii="Century Gothic" w:hAnsi="Century Gothic" w:cs="Arial"/>
          <w:b/>
          <w:bCs/>
          <w:color w:val="000000" w:themeColor="text1"/>
          <w:sz w:val="24"/>
          <w:szCs w:val="24"/>
        </w:rPr>
      </w:pPr>
      <w:bookmarkStart w:id="0" w:name="_Hlk120011962"/>
      <w:r w:rsidRPr="00D025F1">
        <w:rPr>
          <w:rFonts w:ascii="Times New Roman" w:eastAsia="Calibri"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3D27EE68" wp14:editId="3677A8B7">
                <wp:simplePos x="0" y="0"/>
                <wp:positionH relativeFrom="margin">
                  <wp:posOffset>609600</wp:posOffset>
                </wp:positionH>
                <wp:positionV relativeFrom="paragraph">
                  <wp:posOffset>19050</wp:posOffset>
                </wp:positionV>
                <wp:extent cx="5391785" cy="8702040"/>
                <wp:effectExtent l="19050" t="19050" r="37465" b="419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8702040"/>
                        </a:xfrm>
                        <a:prstGeom prst="rect">
                          <a:avLst/>
                        </a:prstGeom>
                        <a:solidFill>
                          <a:srgbClr val="FFFFFF"/>
                        </a:solidFill>
                        <a:ln w="57150">
                          <a:solidFill>
                            <a:srgbClr val="FF0000"/>
                          </a:solidFill>
                          <a:miter lim="800000"/>
                          <a:headEnd/>
                          <a:tailEnd/>
                        </a:ln>
                      </wps:spPr>
                      <wps:txbx>
                        <w:txbxContent>
                          <w:p w14:paraId="70E864E2" w14:textId="77777777" w:rsidR="00D025F1" w:rsidRDefault="00D025F1" w:rsidP="00D025F1">
                            <w:pPr>
                              <w:jc w:val="center"/>
                              <w:rPr>
                                <w:rFonts w:ascii="Kristen ITC" w:hAnsi="Kristen ITC"/>
                                <w:b/>
                                <w:color w:val="FF0000"/>
                                <w:sz w:val="48"/>
                                <w:szCs w:val="48"/>
                              </w:rPr>
                            </w:pPr>
                          </w:p>
                          <w:p w14:paraId="1E7314DC"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YSGOL GOLWG Y CWM</w:t>
                            </w:r>
                          </w:p>
                          <w:p w14:paraId="3FF3FEFC" w14:textId="77777777" w:rsidR="00D025F1" w:rsidRDefault="00D025F1" w:rsidP="00D025F1">
                            <w:pPr>
                              <w:jc w:val="center"/>
                              <w:rPr>
                                <w:rFonts w:ascii="Kristen ITC" w:hAnsi="Kristen ITC"/>
                                <w:b/>
                                <w:color w:val="FF0000"/>
                                <w:sz w:val="48"/>
                                <w:szCs w:val="48"/>
                              </w:rPr>
                            </w:pPr>
                          </w:p>
                          <w:p w14:paraId="0E89D2D5" w14:textId="77777777" w:rsidR="00D025F1" w:rsidRDefault="00D025F1" w:rsidP="00D025F1">
                            <w:pPr>
                              <w:jc w:val="center"/>
                              <w:rPr>
                                <w:rFonts w:ascii="Kristen ITC" w:hAnsi="Kristen ITC"/>
                                <w:b/>
                                <w:color w:val="FF0000"/>
                                <w:sz w:val="48"/>
                                <w:szCs w:val="48"/>
                              </w:rPr>
                            </w:pPr>
                            <w:r>
                              <w:rPr>
                                <w:noProof/>
                                <w:sz w:val="20"/>
                                <w:szCs w:val="20"/>
                                <w:lang w:eastAsia="en-GB"/>
                              </w:rPr>
                              <w:drawing>
                                <wp:inline distT="0" distB="0" distL="0" distR="0" wp14:anchorId="04E7E049" wp14:editId="4E940CB0">
                                  <wp:extent cx="2146300" cy="2286000"/>
                                  <wp:effectExtent l="0" t="0" r="6350" b="0"/>
                                  <wp:docPr id="3" name="Picture 3" descr="Golwg Y 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wg Y Cwm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0" cy="2286000"/>
                                          </a:xfrm>
                                          <a:prstGeom prst="rect">
                                            <a:avLst/>
                                          </a:prstGeom>
                                          <a:noFill/>
                                          <a:ln>
                                            <a:noFill/>
                                          </a:ln>
                                        </pic:spPr>
                                      </pic:pic>
                                    </a:graphicData>
                                  </a:graphic>
                                </wp:inline>
                              </w:drawing>
                            </w:r>
                          </w:p>
                          <w:p w14:paraId="5869DB37"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RSE</w:t>
                            </w:r>
                          </w:p>
                          <w:p w14:paraId="700BC2C4" w14:textId="3E23A2D9"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Policy</w:t>
                            </w:r>
                          </w:p>
                          <w:p w14:paraId="0E3BC7BA" w14:textId="77777777" w:rsidR="00D025F1" w:rsidRDefault="00D025F1" w:rsidP="00D025F1">
                            <w:pPr>
                              <w:jc w:val="center"/>
                              <w:rPr>
                                <w:rFonts w:ascii="Kristen ITC" w:hAnsi="Kristen ITC"/>
                                <w:b/>
                                <w:color w:val="FF0000"/>
                                <w:sz w:val="48"/>
                                <w:szCs w:val="48"/>
                              </w:rPr>
                            </w:pPr>
                          </w:p>
                          <w:tbl>
                            <w:tblPr>
                              <w:tblStyle w:val="TableGrid1"/>
                              <w:tblW w:w="0" w:type="auto"/>
                              <w:tblInd w:w="704" w:type="dxa"/>
                              <w:tblLook w:val="04A0" w:firstRow="1" w:lastRow="0" w:firstColumn="1" w:lastColumn="0" w:noHBand="0" w:noVBand="1"/>
                            </w:tblPr>
                            <w:tblGrid>
                              <w:gridCol w:w="3453"/>
                              <w:gridCol w:w="3351"/>
                            </w:tblGrid>
                            <w:tr w:rsidR="00D025F1" w14:paraId="5BAF69B9" w14:textId="77777777">
                              <w:tc>
                                <w:tcPr>
                                  <w:tcW w:w="3453" w:type="dxa"/>
                                  <w:tcBorders>
                                    <w:top w:val="single" w:sz="4" w:space="0" w:color="auto"/>
                                    <w:left w:val="single" w:sz="4" w:space="0" w:color="auto"/>
                                    <w:bottom w:val="single" w:sz="4" w:space="0" w:color="auto"/>
                                    <w:right w:val="single" w:sz="4" w:space="0" w:color="auto"/>
                                  </w:tcBorders>
                                </w:tcPr>
                                <w:p w14:paraId="2669DB0D"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Date</w:t>
                                  </w:r>
                                </w:p>
                                <w:p w14:paraId="46054934" w14:textId="77777777" w:rsidR="00D025F1" w:rsidRDefault="00D025F1" w:rsidP="00D025F1">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53D634AB" w14:textId="77777777" w:rsidR="00D025F1" w:rsidRDefault="00D025F1" w:rsidP="00D025F1">
                                  <w:pPr>
                                    <w:jc w:val="center"/>
                                    <w:rPr>
                                      <w:rFonts w:ascii="Kristen ITC" w:hAnsi="Kristen ITC"/>
                                      <w:b/>
                                      <w:color w:val="FF0000"/>
                                      <w:sz w:val="48"/>
                                      <w:szCs w:val="48"/>
                                    </w:rPr>
                                  </w:pPr>
                                  <w:proofErr w:type="gramStart"/>
                                  <w:r>
                                    <w:rPr>
                                      <w:rFonts w:ascii="Kristen ITC" w:hAnsi="Kristen ITC"/>
                                      <w:b/>
                                      <w:color w:val="FF0000"/>
                                      <w:sz w:val="48"/>
                                      <w:szCs w:val="48"/>
                                    </w:rPr>
                                    <w:t>September  2023</w:t>
                                  </w:r>
                                  <w:proofErr w:type="gramEnd"/>
                                </w:p>
                              </w:tc>
                            </w:tr>
                            <w:tr w:rsidR="00D025F1" w14:paraId="63B7D335" w14:textId="77777777">
                              <w:tc>
                                <w:tcPr>
                                  <w:tcW w:w="3453" w:type="dxa"/>
                                  <w:tcBorders>
                                    <w:top w:val="single" w:sz="4" w:space="0" w:color="auto"/>
                                    <w:left w:val="single" w:sz="4" w:space="0" w:color="auto"/>
                                    <w:bottom w:val="single" w:sz="4" w:space="0" w:color="auto"/>
                                    <w:right w:val="single" w:sz="4" w:space="0" w:color="auto"/>
                                  </w:tcBorders>
                                </w:tcPr>
                                <w:p w14:paraId="7377C3BB"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Review Date</w:t>
                                  </w:r>
                                </w:p>
                                <w:p w14:paraId="549CE1DB" w14:textId="77777777" w:rsidR="00D025F1" w:rsidRDefault="00D025F1" w:rsidP="00D025F1">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21917164"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September 2024</w:t>
                                  </w:r>
                                </w:p>
                              </w:tc>
                            </w:tr>
                          </w:tbl>
                          <w:p w14:paraId="1E2E75D7" w14:textId="77777777" w:rsidR="00D025F1" w:rsidRDefault="00D025F1" w:rsidP="00D025F1">
                            <w:pPr>
                              <w:jc w:val="center"/>
                              <w:rPr>
                                <w:rFonts w:ascii="Kristen ITC" w:hAnsi="Kristen ITC"/>
                                <w:b/>
                                <w:color w:val="FF0000"/>
                                <w:sz w:val="48"/>
                                <w:szCs w:val="48"/>
                              </w:rPr>
                            </w:pPr>
                          </w:p>
                          <w:p w14:paraId="776B8DEC" w14:textId="77777777" w:rsidR="00D025F1" w:rsidRDefault="00D025F1" w:rsidP="00D025F1">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7EE68" id="_x0000_t202" coordsize="21600,21600" o:spt="202" path="m,l,21600r21600,l21600,xe">
                <v:stroke joinstyle="miter"/>
                <v:path gradientshapeok="t" o:connecttype="rect"/>
              </v:shapetype>
              <v:shape id="Text Box 2" o:spid="_x0000_s1026" type="#_x0000_t202" style="position:absolute;margin-left:48pt;margin-top:1.5pt;width:424.55pt;height:68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" strokecolor="red" strokeweight="4.5pt">
                <v:textbox>
                  <w:txbxContent>
                    <w:p w14:paraId="70E864E2" w14:textId="77777777" w:rsidR="00D025F1" w:rsidRDefault="00D025F1" w:rsidP="00D025F1">
                      <w:pPr>
                        <w:jc w:val="center"/>
                        <w:rPr>
                          <w:rFonts w:ascii="Kristen ITC" w:hAnsi="Kristen ITC"/>
                          <w:b/>
                          <w:color w:val="FF0000"/>
                          <w:sz w:val="48"/>
                          <w:szCs w:val="48"/>
                        </w:rPr>
                      </w:pPr>
                    </w:p>
                    <w:p w14:paraId="1E7314DC"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YSGOL GOLWG Y CWM</w:t>
                      </w:r>
                    </w:p>
                    <w:p w14:paraId="3FF3FEFC" w14:textId="77777777" w:rsidR="00D025F1" w:rsidRDefault="00D025F1" w:rsidP="00D025F1">
                      <w:pPr>
                        <w:jc w:val="center"/>
                        <w:rPr>
                          <w:rFonts w:ascii="Kristen ITC" w:hAnsi="Kristen ITC"/>
                          <w:b/>
                          <w:color w:val="FF0000"/>
                          <w:sz w:val="48"/>
                          <w:szCs w:val="48"/>
                        </w:rPr>
                      </w:pPr>
                    </w:p>
                    <w:p w14:paraId="0E89D2D5" w14:textId="77777777" w:rsidR="00D025F1" w:rsidRDefault="00D025F1" w:rsidP="00D025F1">
                      <w:pPr>
                        <w:jc w:val="center"/>
                        <w:rPr>
                          <w:rFonts w:ascii="Kristen ITC" w:hAnsi="Kristen ITC"/>
                          <w:b/>
                          <w:color w:val="FF0000"/>
                          <w:sz w:val="48"/>
                          <w:szCs w:val="48"/>
                        </w:rPr>
                      </w:pPr>
                      <w:r>
                        <w:rPr>
                          <w:noProof/>
                          <w:sz w:val="20"/>
                          <w:szCs w:val="20"/>
                          <w:lang w:eastAsia="en-GB"/>
                        </w:rPr>
                        <w:drawing>
                          <wp:inline distT="0" distB="0" distL="0" distR="0" wp14:anchorId="04E7E049" wp14:editId="4E940CB0">
                            <wp:extent cx="2146300" cy="2286000"/>
                            <wp:effectExtent l="0" t="0" r="6350" b="0"/>
                            <wp:docPr id="3" name="Picture 3" descr="Golwg Y C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wg Y Cwm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0" cy="2286000"/>
                                    </a:xfrm>
                                    <a:prstGeom prst="rect">
                                      <a:avLst/>
                                    </a:prstGeom>
                                    <a:noFill/>
                                    <a:ln>
                                      <a:noFill/>
                                    </a:ln>
                                  </pic:spPr>
                                </pic:pic>
                              </a:graphicData>
                            </a:graphic>
                          </wp:inline>
                        </w:drawing>
                      </w:r>
                    </w:p>
                    <w:p w14:paraId="5869DB37"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RSE</w:t>
                      </w:r>
                    </w:p>
                    <w:p w14:paraId="700BC2C4" w14:textId="3E23A2D9"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Policy</w:t>
                      </w:r>
                    </w:p>
                    <w:p w14:paraId="0E3BC7BA" w14:textId="77777777" w:rsidR="00D025F1" w:rsidRDefault="00D025F1" w:rsidP="00D025F1">
                      <w:pPr>
                        <w:jc w:val="center"/>
                        <w:rPr>
                          <w:rFonts w:ascii="Kristen ITC" w:hAnsi="Kristen ITC"/>
                          <w:b/>
                          <w:color w:val="FF0000"/>
                          <w:sz w:val="48"/>
                          <w:szCs w:val="48"/>
                        </w:rPr>
                      </w:pPr>
                    </w:p>
                    <w:tbl>
                      <w:tblPr>
                        <w:tblStyle w:val="TableGrid1"/>
                        <w:tblW w:w="0" w:type="auto"/>
                        <w:tblInd w:w="704" w:type="dxa"/>
                        <w:tblLook w:val="04A0" w:firstRow="1" w:lastRow="0" w:firstColumn="1" w:lastColumn="0" w:noHBand="0" w:noVBand="1"/>
                      </w:tblPr>
                      <w:tblGrid>
                        <w:gridCol w:w="3453"/>
                        <w:gridCol w:w="3351"/>
                      </w:tblGrid>
                      <w:tr w:rsidR="00D025F1" w14:paraId="5BAF69B9" w14:textId="77777777">
                        <w:tc>
                          <w:tcPr>
                            <w:tcW w:w="3453" w:type="dxa"/>
                            <w:tcBorders>
                              <w:top w:val="single" w:sz="4" w:space="0" w:color="auto"/>
                              <w:left w:val="single" w:sz="4" w:space="0" w:color="auto"/>
                              <w:bottom w:val="single" w:sz="4" w:space="0" w:color="auto"/>
                              <w:right w:val="single" w:sz="4" w:space="0" w:color="auto"/>
                            </w:tcBorders>
                          </w:tcPr>
                          <w:p w14:paraId="2669DB0D"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Date</w:t>
                            </w:r>
                          </w:p>
                          <w:p w14:paraId="46054934" w14:textId="77777777" w:rsidR="00D025F1" w:rsidRDefault="00D025F1" w:rsidP="00D025F1">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53D634AB" w14:textId="77777777" w:rsidR="00D025F1" w:rsidRDefault="00D025F1" w:rsidP="00D025F1">
                            <w:pPr>
                              <w:jc w:val="center"/>
                              <w:rPr>
                                <w:rFonts w:ascii="Kristen ITC" w:hAnsi="Kristen ITC"/>
                                <w:b/>
                                <w:color w:val="FF0000"/>
                                <w:sz w:val="48"/>
                                <w:szCs w:val="48"/>
                              </w:rPr>
                            </w:pPr>
                            <w:proofErr w:type="gramStart"/>
                            <w:r>
                              <w:rPr>
                                <w:rFonts w:ascii="Kristen ITC" w:hAnsi="Kristen ITC"/>
                                <w:b/>
                                <w:color w:val="FF0000"/>
                                <w:sz w:val="48"/>
                                <w:szCs w:val="48"/>
                              </w:rPr>
                              <w:t>September  2023</w:t>
                            </w:r>
                            <w:proofErr w:type="gramEnd"/>
                          </w:p>
                        </w:tc>
                      </w:tr>
                      <w:tr w:rsidR="00D025F1" w14:paraId="63B7D335" w14:textId="77777777">
                        <w:tc>
                          <w:tcPr>
                            <w:tcW w:w="3453" w:type="dxa"/>
                            <w:tcBorders>
                              <w:top w:val="single" w:sz="4" w:space="0" w:color="auto"/>
                              <w:left w:val="single" w:sz="4" w:space="0" w:color="auto"/>
                              <w:bottom w:val="single" w:sz="4" w:space="0" w:color="auto"/>
                              <w:right w:val="single" w:sz="4" w:space="0" w:color="auto"/>
                            </w:tcBorders>
                          </w:tcPr>
                          <w:p w14:paraId="7377C3BB"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Review Date</w:t>
                            </w:r>
                          </w:p>
                          <w:p w14:paraId="549CE1DB" w14:textId="77777777" w:rsidR="00D025F1" w:rsidRDefault="00D025F1" w:rsidP="00D025F1">
                            <w:pPr>
                              <w:jc w:val="center"/>
                              <w:rPr>
                                <w:rFonts w:ascii="Kristen ITC" w:hAnsi="Kristen ITC"/>
                                <w:b/>
                                <w:color w:val="FF0000"/>
                                <w:sz w:val="48"/>
                                <w:szCs w:val="48"/>
                              </w:rPr>
                            </w:pPr>
                          </w:p>
                        </w:tc>
                        <w:tc>
                          <w:tcPr>
                            <w:tcW w:w="3351" w:type="dxa"/>
                            <w:tcBorders>
                              <w:top w:val="single" w:sz="4" w:space="0" w:color="auto"/>
                              <w:left w:val="single" w:sz="4" w:space="0" w:color="auto"/>
                              <w:bottom w:val="single" w:sz="4" w:space="0" w:color="auto"/>
                              <w:right w:val="single" w:sz="4" w:space="0" w:color="auto"/>
                            </w:tcBorders>
                            <w:hideMark/>
                          </w:tcPr>
                          <w:p w14:paraId="21917164" w14:textId="77777777" w:rsidR="00D025F1" w:rsidRDefault="00D025F1" w:rsidP="00D025F1">
                            <w:pPr>
                              <w:jc w:val="center"/>
                              <w:rPr>
                                <w:rFonts w:ascii="Kristen ITC" w:hAnsi="Kristen ITC"/>
                                <w:b/>
                                <w:color w:val="FF0000"/>
                                <w:sz w:val="48"/>
                                <w:szCs w:val="48"/>
                              </w:rPr>
                            </w:pPr>
                            <w:r>
                              <w:rPr>
                                <w:rFonts w:ascii="Kristen ITC" w:hAnsi="Kristen ITC"/>
                                <w:b/>
                                <w:color w:val="FF0000"/>
                                <w:sz w:val="48"/>
                                <w:szCs w:val="48"/>
                              </w:rPr>
                              <w:t>September 2024</w:t>
                            </w:r>
                          </w:p>
                        </w:tc>
                      </w:tr>
                    </w:tbl>
                    <w:p w14:paraId="1E2E75D7" w14:textId="77777777" w:rsidR="00D025F1" w:rsidRDefault="00D025F1" w:rsidP="00D025F1">
                      <w:pPr>
                        <w:jc w:val="center"/>
                        <w:rPr>
                          <w:rFonts w:ascii="Kristen ITC" w:hAnsi="Kristen ITC"/>
                          <w:b/>
                          <w:color w:val="FF0000"/>
                          <w:sz w:val="48"/>
                          <w:szCs w:val="48"/>
                        </w:rPr>
                      </w:pPr>
                    </w:p>
                    <w:p w14:paraId="776B8DEC" w14:textId="77777777" w:rsidR="00D025F1" w:rsidRDefault="00D025F1" w:rsidP="00D025F1">
                      <w:pPr>
                        <w:jc w:val="center"/>
                      </w:pPr>
                    </w:p>
                  </w:txbxContent>
                </v:textbox>
                <w10:wrap type="square" anchorx="margin"/>
              </v:shape>
            </w:pict>
          </mc:Fallback>
        </mc:AlternateContent>
      </w:r>
    </w:p>
    <w:p w14:paraId="61401402" w14:textId="7BD7304A" w:rsidR="004B5DBB" w:rsidRDefault="004B5DBB" w:rsidP="004560FC">
      <w:pPr>
        <w:rPr>
          <w:rFonts w:ascii="Century Gothic" w:hAnsi="Century Gothic" w:cs="Arial"/>
          <w:b/>
          <w:bCs/>
          <w:color w:val="000000" w:themeColor="text1"/>
          <w:sz w:val="28"/>
          <w:szCs w:val="24"/>
        </w:rPr>
      </w:pPr>
    </w:p>
    <w:p w14:paraId="7BA64B8E" w14:textId="717CF396" w:rsidR="004B5DBB" w:rsidRDefault="004B5DBB" w:rsidP="004560FC">
      <w:pPr>
        <w:rPr>
          <w:rFonts w:ascii="Century Gothic" w:hAnsi="Century Gothic" w:cs="Arial"/>
          <w:b/>
          <w:bCs/>
          <w:color w:val="000000" w:themeColor="text1"/>
          <w:sz w:val="28"/>
          <w:szCs w:val="24"/>
        </w:rPr>
      </w:pPr>
    </w:p>
    <w:p w14:paraId="6F6E814D" w14:textId="5A5BE0FE" w:rsidR="004560FC" w:rsidRPr="00272BB4" w:rsidRDefault="004560FC" w:rsidP="004560FC">
      <w:pPr>
        <w:rPr>
          <w:rFonts w:ascii="Century Gothic" w:hAnsi="Century Gothic" w:cs="Arial"/>
          <w:b/>
          <w:bCs/>
          <w:color w:val="000000" w:themeColor="text1"/>
          <w:sz w:val="24"/>
          <w:szCs w:val="24"/>
        </w:rPr>
      </w:pPr>
      <w:r w:rsidRPr="00645171">
        <w:rPr>
          <w:rFonts w:ascii="Century Gothic" w:hAnsi="Century Gothic" w:cs="Arial"/>
          <w:b/>
          <w:bCs/>
          <w:color w:val="000000" w:themeColor="text1"/>
          <w:sz w:val="28"/>
          <w:szCs w:val="24"/>
        </w:rPr>
        <w:t>Relationships and Sexuality Education (RSE) Policy</w:t>
      </w:r>
      <w:r w:rsidRPr="00272BB4">
        <w:rPr>
          <w:rFonts w:ascii="Century Gothic" w:hAnsi="Century Gothic" w:cs="Arial"/>
          <w:b/>
          <w:bCs/>
          <w:color w:val="000000" w:themeColor="text1"/>
          <w:sz w:val="24"/>
          <w:szCs w:val="24"/>
        </w:rPr>
        <w:br/>
      </w:r>
    </w:p>
    <w:p w14:paraId="687D0679" w14:textId="6D6DCD23" w:rsidR="00070609" w:rsidRPr="001F2056" w:rsidRDefault="00070609" w:rsidP="004560FC">
      <w:pPr>
        <w:rPr>
          <w:rFonts w:ascii="Century Gothic" w:hAnsi="Century Gothic" w:cs="Arial"/>
          <w:iCs/>
          <w:color w:val="000000" w:themeColor="text1"/>
          <w:sz w:val="24"/>
          <w:szCs w:val="24"/>
        </w:rPr>
      </w:pPr>
      <w:r w:rsidRPr="00272BB4">
        <w:rPr>
          <w:rFonts w:ascii="Century Gothic" w:hAnsi="Century Gothic" w:cs="Arial"/>
          <w:iCs/>
          <w:color w:val="000000" w:themeColor="text1"/>
          <w:sz w:val="24"/>
          <w:szCs w:val="24"/>
        </w:rPr>
        <w:t xml:space="preserve">This Relationships and Sexuality Education (RSE)Policy has been written in line with Welsh Government </w:t>
      </w:r>
      <w:r w:rsidR="001B177B">
        <w:rPr>
          <w:rFonts w:ascii="Century Gothic" w:hAnsi="Century Gothic" w:cs="Arial"/>
          <w:iCs/>
          <w:color w:val="000000" w:themeColor="text1"/>
          <w:sz w:val="24"/>
          <w:szCs w:val="24"/>
        </w:rPr>
        <w:t xml:space="preserve">(WG) </w:t>
      </w:r>
      <w:r w:rsidRPr="00272BB4">
        <w:rPr>
          <w:rFonts w:ascii="Century Gothic" w:hAnsi="Century Gothic" w:cs="Arial"/>
          <w:iCs/>
          <w:color w:val="000000" w:themeColor="text1"/>
          <w:sz w:val="24"/>
          <w:szCs w:val="24"/>
        </w:rPr>
        <w:t>Statutory Guidance, the RSE Code and Legislative Summary (January 2022)</w:t>
      </w:r>
      <w:r w:rsidR="0099166B">
        <w:rPr>
          <w:rFonts w:ascii="Century Gothic" w:hAnsi="Century Gothic" w:cs="Arial"/>
          <w:iCs/>
          <w:color w:val="000000" w:themeColor="text1"/>
          <w:sz w:val="24"/>
          <w:szCs w:val="24"/>
        </w:rPr>
        <w:t>.</w:t>
      </w:r>
    </w:p>
    <w:tbl>
      <w:tblPr>
        <w:tblStyle w:val="TableGrid"/>
        <w:tblW w:w="0" w:type="auto"/>
        <w:tblLook w:val="04A0" w:firstRow="1" w:lastRow="0" w:firstColumn="1" w:lastColumn="0" w:noHBand="0" w:noVBand="1"/>
      </w:tblPr>
      <w:tblGrid>
        <w:gridCol w:w="3318"/>
        <w:gridCol w:w="6650"/>
      </w:tblGrid>
      <w:tr w:rsidR="004560FC" w:rsidRPr="00272BB4" w14:paraId="5B67570E" w14:textId="77777777" w:rsidTr="004560FC">
        <w:tc>
          <w:tcPr>
            <w:tcW w:w="3369" w:type="dxa"/>
          </w:tcPr>
          <w:p w14:paraId="1F6E41C7" w14:textId="77777777" w:rsidR="004560FC" w:rsidRPr="00272BB4" w:rsidRDefault="004560FC" w:rsidP="004560FC">
            <w:pPr>
              <w:rPr>
                <w:rFonts w:ascii="Century Gothic" w:hAnsi="Century Gothic" w:cs="Arial"/>
                <w:b/>
                <w:bCs/>
                <w:color w:val="000000" w:themeColor="text1"/>
                <w:sz w:val="24"/>
                <w:szCs w:val="24"/>
              </w:rPr>
            </w:pPr>
            <w:r w:rsidRPr="00272BB4">
              <w:rPr>
                <w:rFonts w:ascii="Century Gothic" w:hAnsi="Century Gothic" w:cs="Arial"/>
                <w:b/>
                <w:bCs/>
                <w:color w:val="000000" w:themeColor="text1"/>
                <w:sz w:val="24"/>
                <w:szCs w:val="24"/>
              </w:rPr>
              <w:t>Name of School / Provision</w:t>
            </w:r>
          </w:p>
        </w:tc>
        <w:tc>
          <w:tcPr>
            <w:tcW w:w="6825" w:type="dxa"/>
          </w:tcPr>
          <w:p w14:paraId="63DE1F65" w14:textId="54C04EC0" w:rsidR="004560FC" w:rsidRPr="00272BB4" w:rsidRDefault="008F6251" w:rsidP="00682100">
            <w:pP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YSGOL GOLWG Y CWM</w:t>
            </w:r>
          </w:p>
        </w:tc>
      </w:tr>
      <w:tr w:rsidR="004560FC" w:rsidRPr="00272BB4" w14:paraId="118618EE" w14:textId="77777777" w:rsidTr="004560FC">
        <w:tc>
          <w:tcPr>
            <w:tcW w:w="3369" w:type="dxa"/>
          </w:tcPr>
          <w:p w14:paraId="2683AD79" w14:textId="77777777" w:rsidR="004560FC" w:rsidRPr="00272BB4" w:rsidRDefault="004560FC" w:rsidP="004560FC">
            <w:pPr>
              <w:rPr>
                <w:rFonts w:ascii="Century Gothic" w:hAnsi="Century Gothic" w:cs="Arial"/>
                <w:b/>
                <w:bCs/>
                <w:color w:val="000000" w:themeColor="text1"/>
                <w:sz w:val="24"/>
                <w:szCs w:val="24"/>
              </w:rPr>
            </w:pPr>
            <w:r w:rsidRPr="00272BB4">
              <w:rPr>
                <w:rFonts w:ascii="Century Gothic" w:hAnsi="Century Gothic" w:cs="Arial"/>
                <w:b/>
                <w:bCs/>
                <w:color w:val="000000" w:themeColor="text1"/>
                <w:sz w:val="24"/>
                <w:szCs w:val="24"/>
              </w:rPr>
              <w:t>Date Policy was Approved by School Governing Body / Management Committee</w:t>
            </w:r>
          </w:p>
        </w:tc>
        <w:tc>
          <w:tcPr>
            <w:tcW w:w="6825" w:type="dxa"/>
          </w:tcPr>
          <w:p w14:paraId="24A2B853" w14:textId="668AFC0E" w:rsidR="004560FC" w:rsidRPr="00272BB4" w:rsidRDefault="008F6251" w:rsidP="004560FC">
            <w:pP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NOVEMBER 22</w:t>
            </w:r>
          </w:p>
        </w:tc>
      </w:tr>
      <w:tr w:rsidR="004560FC" w:rsidRPr="00272BB4" w14:paraId="55A26D06" w14:textId="77777777" w:rsidTr="004560FC">
        <w:tc>
          <w:tcPr>
            <w:tcW w:w="3369" w:type="dxa"/>
          </w:tcPr>
          <w:p w14:paraId="60770E98" w14:textId="77777777" w:rsidR="004560FC" w:rsidRPr="00272BB4" w:rsidRDefault="004560FC" w:rsidP="004560FC">
            <w:pPr>
              <w:rPr>
                <w:rFonts w:ascii="Century Gothic" w:hAnsi="Century Gothic" w:cs="Arial"/>
                <w:b/>
                <w:bCs/>
                <w:color w:val="000000" w:themeColor="text1"/>
                <w:sz w:val="24"/>
                <w:szCs w:val="24"/>
              </w:rPr>
            </w:pPr>
            <w:r w:rsidRPr="00272BB4">
              <w:rPr>
                <w:rFonts w:ascii="Century Gothic" w:hAnsi="Century Gothic" w:cs="Arial"/>
                <w:b/>
                <w:bCs/>
                <w:color w:val="000000" w:themeColor="text1"/>
                <w:sz w:val="24"/>
                <w:szCs w:val="24"/>
              </w:rPr>
              <w:t>Date Policy Review is Due</w:t>
            </w:r>
          </w:p>
        </w:tc>
        <w:tc>
          <w:tcPr>
            <w:tcW w:w="6825" w:type="dxa"/>
          </w:tcPr>
          <w:p w14:paraId="5277B688" w14:textId="156BDDD2" w:rsidR="004560FC" w:rsidRPr="00272BB4" w:rsidRDefault="008F6251" w:rsidP="004560FC">
            <w:pP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 xml:space="preserve">NOVEMBER </w:t>
            </w:r>
          </w:p>
        </w:tc>
      </w:tr>
    </w:tbl>
    <w:p w14:paraId="533D756A" w14:textId="77777777" w:rsidR="004560FC" w:rsidRPr="00272BB4" w:rsidRDefault="004560FC" w:rsidP="004560FC">
      <w:pPr>
        <w:rPr>
          <w:rFonts w:ascii="Century Gothic" w:hAnsi="Century Gothic" w:cs="Arial"/>
          <w:b/>
          <w:bCs/>
          <w:color w:val="000000" w:themeColor="text1"/>
          <w:sz w:val="24"/>
          <w:szCs w:val="24"/>
        </w:rPr>
      </w:pPr>
    </w:p>
    <w:tbl>
      <w:tblPr>
        <w:tblStyle w:val="TableGrid"/>
        <w:tblW w:w="0" w:type="auto"/>
        <w:tblLook w:val="04A0" w:firstRow="1" w:lastRow="0" w:firstColumn="1" w:lastColumn="0" w:noHBand="0" w:noVBand="1"/>
      </w:tblPr>
      <w:tblGrid>
        <w:gridCol w:w="3318"/>
        <w:gridCol w:w="6650"/>
      </w:tblGrid>
      <w:tr w:rsidR="004560FC" w:rsidRPr="00272BB4" w14:paraId="61059D8B" w14:textId="77777777" w:rsidTr="00FB026C">
        <w:tc>
          <w:tcPr>
            <w:tcW w:w="3369" w:type="dxa"/>
          </w:tcPr>
          <w:p w14:paraId="77CE5578" w14:textId="77777777" w:rsidR="004560FC" w:rsidRPr="00272BB4" w:rsidRDefault="004560FC" w:rsidP="004560FC">
            <w:pPr>
              <w:rPr>
                <w:rFonts w:ascii="Century Gothic" w:hAnsi="Century Gothic" w:cs="Arial"/>
                <w:b/>
                <w:bCs/>
                <w:color w:val="000000" w:themeColor="text1"/>
                <w:sz w:val="24"/>
                <w:szCs w:val="24"/>
              </w:rPr>
            </w:pPr>
            <w:r w:rsidRPr="00272BB4">
              <w:rPr>
                <w:rFonts w:ascii="Century Gothic" w:hAnsi="Century Gothic" w:cs="Arial"/>
                <w:b/>
                <w:bCs/>
                <w:color w:val="000000" w:themeColor="text1"/>
                <w:sz w:val="24"/>
                <w:szCs w:val="24"/>
              </w:rPr>
              <w:t>Name of person with overall responsibility for RSE in this school / provision</w:t>
            </w:r>
          </w:p>
        </w:tc>
        <w:tc>
          <w:tcPr>
            <w:tcW w:w="6825" w:type="dxa"/>
          </w:tcPr>
          <w:p w14:paraId="41B1E75C" w14:textId="0C528D5F" w:rsidR="004560FC" w:rsidRPr="00272BB4" w:rsidRDefault="008F6251" w:rsidP="00FB026C">
            <w:pP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JUDITH HICKEY</w:t>
            </w:r>
          </w:p>
        </w:tc>
      </w:tr>
      <w:tr w:rsidR="004560FC" w:rsidRPr="00272BB4" w14:paraId="18764447" w14:textId="77777777" w:rsidTr="00FB026C">
        <w:tc>
          <w:tcPr>
            <w:tcW w:w="3369" w:type="dxa"/>
          </w:tcPr>
          <w:p w14:paraId="2F79D7A1" w14:textId="77777777" w:rsidR="004560FC" w:rsidRPr="00272BB4" w:rsidRDefault="004560FC" w:rsidP="00FB026C">
            <w:pPr>
              <w:rPr>
                <w:rFonts w:ascii="Century Gothic" w:hAnsi="Century Gothic" w:cs="Arial"/>
                <w:b/>
                <w:bCs/>
                <w:color w:val="000000" w:themeColor="text1"/>
                <w:sz w:val="24"/>
                <w:szCs w:val="24"/>
              </w:rPr>
            </w:pPr>
            <w:r w:rsidRPr="00272BB4">
              <w:rPr>
                <w:rFonts w:ascii="Century Gothic" w:hAnsi="Century Gothic" w:cs="Arial"/>
                <w:b/>
                <w:bCs/>
                <w:color w:val="000000" w:themeColor="text1"/>
                <w:sz w:val="24"/>
                <w:szCs w:val="24"/>
              </w:rPr>
              <w:t>Name of person with responsibility for maintaining this RSE Policy</w:t>
            </w:r>
          </w:p>
        </w:tc>
        <w:tc>
          <w:tcPr>
            <w:tcW w:w="6825" w:type="dxa"/>
          </w:tcPr>
          <w:p w14:paraId="7052182C" w14:textId="43631917" w:rsidR="004560FC" w:rsidRPr="00272BB4" w:rsidRDefault="008F6251" w:rsidP="00FB026C">
            <w:pP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TRACEY HAVARD</w:t>
            </w:r>
          </w:p>
        </w:tc>
      </w:tr>
    </w:tbl>
    <w:p w14:paraId="0C2607AD" w14:textId="77777777" w:rsidR="004560FC" w:rsidRPr="00272BB4" w:rsidRDefault="004560FC" w:rsidP="004560FC">
      <w:pPr>
        <w:rPr>
          <w:rFonts w:ascii="Century Gothic" w:hAnsi="Century Gothic" w:cs="Arial"/>
          <w:b/>
          <w:bCs/>
          <w:color w:val="000000" w:themeColor="text1"/>
          <w:sz w:val="24"/>
          <w:szCs w:val="24"/>
        </w:rPr>
      </w:pPr>
    </w:p>
    <w:p w14:paraId="2A012DF3" w14:textId="77777777" w:rsidR="004560FC" w:rsidRPr="00272BB4" w:rsidRDefault="004560FC" w:rsidP="004560FC">
      <w:pPr>
        <w:rPr>
          <w:rFonts w:ascii="Century Gothic" w:hAnsi="Century Gothic" w:cs="Arial"/>
          <w:b/>
          <w:bCs/>
          <w:color w:val="000000" w:themeColor="text1"/>
          <w:sz w:val="24"/>
          <w:szCs w:val="24"/>
        </w:rPr>
      </w:pPr>
    </w:p>
    <w:p w14:paraId="0A4C7C4D" w14:textId="77777777" w:rsidR="004560FC" w:rsidRPr="00272BB4" w:rsidRDefault="004560FC" w:rsidP="004560FC">
      <w:pPr>
        <w:rPr>
          <w:rFonts w:ascii="Century Gothic" w:hAnsi="Century Gothic" w:cs="Arial"/>
          <w:color w:val="000000" w:themeColor="text1"/>
          <w:sz w:val="24"/>
          <w:szCs w:val="24"/>
        </w:rPr>
      </w:pPr>
    </w:p>
    <w:p w14:paraId="33495237" w14:textId="77777777" w:rsidR="004560FC" w:rsidRPr="00272BB4" w:rsidRDefault="004560FC" w:rsidP="004560FC">
      <w:pPr>
        <w:rPr>
          <w:rFonts w:ascii="Century Gothic" w:hAnsi="Century Gothic" w:cs="Arial"/>
          <w:color w:val="000000" w:themeColor="text1"/>
          <w:sz w:val="24"/>
          <w:szCs w:val="24"/>
        </w:rPr>
      </w:pPr>
    </w:p>
    <w:p w14:paraId="1EE3E352" w14:textId="77777777" w:rsidR="004560FC" w:rsidRPr="00272BB4" w:rsidRDefault="004560FC" w:rsidP="004560FC">
      <w:pPr>
        <w:rPr>
          <w:rFonts w:ascii="Century Gothic" w:hAnsi="Century Gothic" w:cs="Arial"/>
          <w:color w:val="000000" w:themeColor="text1"/>
          <w:sz w:val="24"/>
          <w:szCs w:val="24"/>
        </w:rPr>
      </w:pPr>
    </w:p>
    <w:p w14:paraId="04F99EEE" w14:textId="77777777" w:rsidR="00C56E8C" w:rsidRPr="00272BB4" w:rsidRDefault="00C56E8C" w:rsidP="004560FC">
      <w:pPr>
        <w:rPr>
          <w:rFonts w:ascii="Century Gothic" w:hAnsi="Century Gothic" w:cs="Arial"/>
          <w:b/>
          <w:bCs/>
          <w:color w:val="000000" w:themeColor="text1"/>
          <w:sz w:val="24"/>
          <w:szCs w:val="24"/>
        </w:rPr>
      </w:pPr>
    </w:p>
    <w:p w14:paraId="44205EF1" w14:textId="77777777" w:rsidR="00272BB4" w:rsidRDefault="00272BB4" w:rsidP="004560FC">
      <w:pPr>
        <w:rPr>
          <w:rFonts w:ascii="Century Gothic" w:hAnsi="Century Gothic" w:cs="Arial"/>
          <w:b/>
          <w:bCs/>
          <w:color w:val="000000" w:themeColor="text1"/>
          <w:sz w:val="24"/>
          <w:szCs w:val="24"/>
        </w:rPr>
      </w:pPr>
    </w:p>
    <w:p w14:paraId="053D2CF4" w14:textId="77777777" w:rsidR="00272BB4" w:rsidRDefault="00272BB4" w:rsidP="004560FC">
      <w:pPr>
        <w:rPr>
          <w:rFonts w:ascii="Century Gothic" w:hAnsi="Century Gothic" w:cs="Arial"/>
          <w:b/>
          <w:bCs/>
          <w:color w:val="000000" w:themeColor="text1"/>
          <w:sz w:val="24"/>
          <w:szCs w:val="24"/>
        </w:rPr>
      </w:pPr>
    </w:p>
    <w:p w14:paraId="0E506827" w14:textId="77777777" w:rsidR="00272BB4" w:rsidRDefault="00272BB4" w:rsidP="004560FC">
      <w:pPr>
        <w:rPr>
          <w:rFonts w:ascii="Century Gothic" w:hAnsi="Century Gothic" w:cs="Arial"/>
          <w:b/>
          <w:bCs/>
          <w:color w:val="000000" w:themeColor="text1"/>
          <w:sz w:val="24"/>
          <w:szCs w:val="24"/>
        </w:rPr>
      </w:pPr>
    </w:p>
    <w:p w14:paraId="60EEA18B" w14:textId="77777777" w:rsidR="00624876" w:rsidRDefault="00624876" w:rsidP="004560FC">
      <w:pPr>
        <w:rPr>
          <w:rFonts w:ascii="Century Gothic" w:hAnsi="Century Gothic" w:cs="Arial"/>
          <w:b/>
          <w:bCs/>
          <w:color w:val="000000" w:themeColor="text1"/>
          <w:sz w:val="28"/>
          <w:szCs w:val="24"/>
        </w:rPr>
      </w:pPr>
    </w:p>
    <w:p w14:paraId="612EE833" w14:textId="77777777" w:rsidR="00624876" w:rsidRDefault="00624876" w:rsidP="004560FC">
      <w:pPr>
        <w:rPr>
          <w:rFonts w:ascii="Century Gothic" w:hAnsi="Century Gothic" w:cs="Arial"/>
          <w:b/>
          <w:bCs/>
          <w:color w:val="000000" w:themeColor="text1"/>
          <w:sz w:val="28"/>
          <w:szCs w:val="24"/>
        </w:rPr>
      </w:pPr>
    </w:p>
    <w:p w14:paraId="3AF0855D" w14:textId="77777777" w:rsidR="00682100" w:rsidRDefault="00682100" w:rsidP="004560FC">
      <w:pPr>
        <w:rPr>
          <w:rFonts w:ascii="Century Gothic" w:hAnsi="Century Gothic" w:cs="Arial"/>
          <w:b/>
          <w:bCs/>
          <w:color w:val="000000" w:themeColor="text1"/>
          <w:sz w:val="28"/>
          <w:szCs w:val="24"/>
        </w:rPr>
      </w:pPr>
    </w:p>
    <w:p w14:paraId="46E3768C" w14:textId="742E9AAB" w:rsidR="00070609" w:rsidRPr="00272BB4" w:rsidRDefault="00070609" w:rsidP="004560FC">
      <w:pPr>
        <w:rPr>
          <w:rFonts w:ascii="Century Gothic" w:hAnsi="Century Gothic" w:cs="Arial"/>
          <w:b/>
          <w:bCs/>
          <w:color w:val="000000" w:themeColor="text1"/>
          <w:sz w:val="28"/>
          <w:szCs w:val="24"/>
        </w:rPr>
      </w:pPr>
      <w:r w:rsidRPr="00272BB4">
        <w:rPr>
          <w:rFonts w:ascii="Century Gothic" w:hAnsi="Century Gothic" w:cs="Arial"/>
          <w:b/>
          <w:bCs/>
          <w:color w:val="000000" w:themeColor="text1"/>
          <w:sz w:val="28"/>
          <w:szCs w:val="24"/>
        </w:rPr>
        <w:t xml:space="preserve">Contents of this RSE Policy </w:t>
      </w:r>
    </w:p>
    <w:p w14:paraId="62CA6752" w14:textId="4DE7D963" w:rsidR="00C56E8C" w:rsidRPr="00272BB4" w:rsidRDefault="00C56E8C" w:rsidP="004560FC">
      <w:pPr>
        <w:rPr>
          <w:rFonts w:ascii="Century Gothic" w:hAnsi="Century Gothic" w:cs="Arial"/>
          <w:bCs/>
          <w:color w:val="000000" w:themeColor="text1"/>
          <w:sz w:val="24"/>
          <w:szCs w:val="24"/>
        </w:rPr>
      </w:pPr>
    </w:p>
    <w:p w14:paraId="1F47B8D8" w14:textId="15EECD77" w:rsidR="00070609"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070609" w:rsidRPr="00272BB4">
        <w:rPr>
          <w:rFonts w:ascii="Century Gothic" w:hAnsi="Century Gothic" w:cs="Arial"/>
          <w:bCs/>
          <w:color w:val="000000" w:themeColor="text1"/>
          <w:sz w:val="24"/>
          <w:szCs w:val="24"/>
        </w:rPr>
        <w:t xml:space="preserve">Introduction </w:t>
      </w:r>
    </w:p>
    <w:p w14:paraId="1D8B0419" w14:textId="71016B66" w:rsidR="00070609"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070609" w:rsidRPr="00272BB4">
        <w:rPr>
          <w:rFonts w:ascii="Century Gothic" w:hAnsi="Century Gothic" w:cs="Arial"/>
          <w:bCs/>
          <w:color w:val="000000" w:themeColor="text1"/>
          <w:sz w:val="24"/>
          <w:szCs w:val="24"/>
        </w:rPr>
        <w:t>Legislation on RSE and the Equalities Act (2010)</w:t>
      </w:r>
    </w:p>
    <w:p w14:paraId="7928ED73" w14:textId="303D0A06" w:rsidR="00606B58"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606B58" w:rsidRPr="00272BB4">
        <w:rPr>
          <w:rFonts w:ascii="Century Gothic" w:hAnsi="Century Gothic" w:cs="Arial"/>
          <w:bCs/>
          <w:color w:val="000000" w:themeColor="text1"/>
          <w:sz w:val="24"/>
          <w:szCs w:val="24"/>
        </w:rPr>
        <w:t xml:space="preserve">Related Policies </w:t>
      </w:r>
    </w:p>
    <w:p w14:paraId="1A28343F" w14:textId="4AEC20D7" w:rsidR="00070609"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ab/>
      </w:r>
      <w:r w:rsidR="00070609" w:rsidRPr="00272BB4">
        <w:rPr>
          <w:rFonts w:ascii="Century Gothic" w:hAnsi="Century Gothic" w:cs="Arial"/>
          <w:bCs/>
          <w:color w:val="000000" w:themeColor="text1"/>
          <w:sz w:val="24"/>
          <w:szCs w:val="24"/>
        </w:rPr>
        <w:t>Responsibility for RSE</w:t>
      </w:r>
    </w:p>
    <w:p w14:paraId="136906CB" w14:textId="294D7F6F" w:rsidR="00C130BA"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C130BA" w:rsidRPr="00272BB4">
        <w:rPr>
          <w:rFonts w:ascii="Century Gothic" w:hAnsi="Century Gothic" w:cs="Arial"/>
          <w:bCs/>
          <w:color w:val="000000" w:themeColor="text1"/>
          <w:sz w:val="24"/>
          <w:szCs w:val="24"/>
        </w:rPr>
        <w:t>Monitoring and Evaluating RSE</w:t>
      </w:r>
    </w:p>
    <w:p w14:paraId="3F364C2C" w14:textId="6A26C0BC" w:rsidR="00070609"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070609" w:rsidRPr="00272BB4">
        <w:rPr>
          <w:rFonts w:ascii="Century Gothic" w:hAnsi="Century Gothic" w:cs="Arial"/>
          <w:bCs/>
          <w:color w:val="000000" w:themeColor="text1"/>
          <w:sz w:val="24"/>
          <w:szCs w:val="24"/>
        </w:rPr>
        <w:t xml:space="preserve">Safeguarding </w:t>
      </w:r>
      <w:r w:rsidR="00742009" w:rsidRPr="00272BB4">
        <w:rPr>
          <w:rFonts w:ascii="Century Gothic" w:hAnsi="Century Gothic" w:cs="Arial"/>
          <w:bCs/>
          <w:color w:val="000000" w:themeColor="text1"/>
          <w:sz w:val="24"/>
          <w:szCs w:val="24"/>
        </w:rPr>
        <w:t xml:space="preserve">and Confidentiality </w:t>
      </w:r>
    </w:p>
    <w:p w14:paraId="21151731" w14:textId="7D697266" w:rsidR="00C130BA" w:rsidRPr="00272BB4" w:rsidRDefault="00C56E8C" w:rsidP="00C130BA">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C130BA" w:rsidRPr="00272BB4">
        <w:rPr>
          <w:rFonts w:ascii="Century Gothic" w:hAnsi="Century Gothic" w:cs="Arial"/>
          <w:bCs/>
          <w:color w:val="000000" w:themeColor="text1"/>
          <w:sz w:val="24"/>
          <w:szCs w:val="24"/>
        </w:rPr>
        <w:t xml:space="preserve">What does Good Quality RSE look like? </w:t>
      </w:r>
    </w:p>
    <w:p w14:paraId="41277929" w14:textId="20DAD965" w:rsidR="00070609" w:rsidRPr="00272BB4" w:rsidRDefault="00C56E8C" w:rsidP="00070609">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Pr="00272BB4">
        <w:rPr>
          <w:rFonts w:ascii="Century Gothic" w:hAnsi="Century Gothic" w:cs="Arial"/>
          <w:bCs/>
          <w:color w:val="000000" w:themeColor="text1"/>
          <w:sz w:val="24"/>
          <w:szCs w:val="24"/>
        </w:rPr>
        <w:tab/>
      </w:r>
      <w:r w:rsidR="00070609" w:rsidRPr="00272BB4">
        <w:rPr>
          <w:rFonts w:ascii="Century Gothic" w:hAnsi="Century Gothic" w:cs="Arial"/>
          <w:bCs/>
          <w:color w:val="000000" w:themeColor="text1"/>
          <w:sz w:val="24"/>
          <w:szCs w:val="24"/>
        </w:rPr>
        <w:t>The RSE Curriculum and how it will be Implemented</w:t>
      </w:r>
    </w:p>
    <w:p w14:paraId="4E1DFBEE" w14:textId="25E0E0C5" w:rsidR="00CC0ACC" w:rsidRDefault="00200EC7" w:rsidP="00CC0ACC">
      <w:pPr>
        <w:pStyle w:val="ListParagraph"/>
        <w:numPr>
          <w:ilvl w:val="0"/>
          <w:numId w:val="8"/>
        </w:num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         </w:t>
      </w:r>
      <w:r w:rsidR="00CC0ACC">
        <w:rPr>
          <w:rFonts w:ascii="Century Gothic" w:hAnsi="Century Gothic" w:cs="Arial"/>
          <w:bCs/>
          <w:color w:val="000000" w:themeColor="text1"/>
          <w:sz w:val="24"/>
          <w:szCs w:val="24"/>
        </w:rPr>
        <w:t xml:space="preserve">  </w:t>
      </w:r>
      <w:r w:rsidR="00070609" w:rsidRPr="00272BB4">
        <w:rPr>
          <w:rFonts w:ascii="Century Gothic" w:hAnsi="Century Gothic" w:cs="Arial"/>
          <w:bCs/>
          <w:color w:val="000000" w:themeColor="text1"/>
          <w:sz w:val="24"/>
          <w:szCs w:val="24"/>
        </w:rPr>
        <w:t xml:space="preserve">RSE for </w:t>
      </w:r>
      <w:r w:rsidR="000C0059">
        <w:rPr>
          <w:rFonts w:ascii="Century Gothic" w:hAnsi="Century Gothic" w:cs="Arial"/>
          <w:bCs/>
          <w:color w:val="000000" w:themeColor="text1"/>
          <w:sz w:val="24"/>
          <w:szCs w:val="24"/>
        </w:rPr>
        <w:t>Learners with Additional Learning</w:t>
      </w:r>
      <w:r w:rsidR="00070609" w:rsidRPr="00272BB4">
        <w:rPr>
          <w:rFonts w:ascii="Century Gothic" w:hAnsi="Century Gothic" w:cs="Arial"/>
          <w:bCs/>
          <w:color w:val="000000" w:themeColor="text1"/>
          <w:sz w:val="24"/>
          <w:szCs w:val="24"/>
        </w:rPr>
        <w:t xml:space="preserve"> Needs </w:t>
      </w:r>
    </w:p>
    <w:p w14:paraId="538F8211" w14:textId="4BC929DD" w:rsidR="00070609" w:rsidRPr="00CC0ACC" w:rsidRDefault="00CC0ACC" w:rsidP="00CC0ACC">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w:t>
      </w:r>
      <w:r w:rsidR="00070609" w:rsidRPr="00CC0ACC">
        <w:rPr>
          <w:rFonts w:ascii="Century Gothic" w:hAnsi="Century Gothic" w:cs="Arial"/>
          <w:bCs/>
          <w:color w:val="000000" w:themeColor="text1"/>
          <w:sz w:val="24"/>
          <w:szCs w:val="24"/>
        </w:rPr>
        <w:t>Learner Voice in RSE</w:t>
      </w:r>
    </w:p>
    <w:p w14:paraId="437DA616" w14:textId="05A1DD35" w:rsidR="00070609" w:rsidRPr="00272BB4" w:rsidRDefault="00CC0ACC" w:rsidP="00070609">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w:t>
      </w:r>
      <w:r w:rsidR="00070609" w:rsidRPr="00272BB4">
        <w:rPr>
          <w:rFonts w:ascii="Century Gothic" w:hAnsi="Century Gothic" w:cs="Arial"/>
          <w:bCs/>
          <w:color w:val="000000" w:themeColor="text1"/>
          <w:sz w:val="24"/>
          <w:szCs w:val="24"/>
        </w:rPr>
        <w:t xml:space="preserve">Working with Parents and Carers </w:t>
      </w:r>
    </w:p>
    <w:p w14:paraId="465960A6" w14:textId="50B9D6D0" w:rsidR="00070609" w:rsidRPr="00272BB4" w:rsidRDefault="00CC0ACC" w:rsidP="00070609">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w:t>
      </w:r>
      <w:r w:rsidR="00070609" w:rsidRPr="00272BB4">
        <w:rPr>
          <w:rFonts w:ascii="Century Gothic" w:hAnsi="Century Gothic" w:cs="Arial"/>
          <w:bCs/>
          <w:color w:val="000000" w:themeColor="text1"/>
          <w:sz w:val="24"/>
          <w:szCs w:val="24"/>
        </w:rPr>
        <w:t xml:space="preserve">Working with External Agencies </w:t>
      </w:r>
    </w:p>
    <w:p w14:paraId="6DDDA528" w14:textId="4AFAFB60" w:rsidR="00070609" w:rsidRDefault="00CC0ACC" w:rsidP="00070609">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w:t>
      </w:r>
      <w:r w:rsidR="009E1AE5">
        <w:rPr>
          <w:rFonts w:ascii="Century Gothic" w:hAnsi="Century Gothic" w:cs="Arial"/>
          <w:bCs/>
          <w:color w:val="000000" w:themeColor="text1"/>
          <w:sz w:val="24"/>
          <w:szCs w:val="24"/>
        </w:rPr>
        <w:t>Appendix 1: A whole school approach to RSE audit tool</w:t>
      </w:r>
    </w:p>
    <w:p w14:paraId="467EC7DF" w14:textId="0F302819" w:rsidR="001F149E" w:rsidRDefault="001F149E" w:rsidP="00070609">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Appendix </w:t>
      </w:r>
      <w:r w:rsidR="009E1AE5">
        <w:rPr>
          <w:rFonts w:ascii="Century Gothic" w:hAnsi="Century Gothic" w:cs="Arial"/>
          <w:bCs/>
          <w:color w:val="000000" w:themeColor="text1"/>
          <w:sz w:val="24"/>
          <w:szCs w:val="24"/>
        </w:rPr>
        <w:t>2</w:t>
      </w:r>
      <w:r>
        <w:rPr>
          <w:rFonts w:ascii="Century Gothic" w:hAnsi="Century Gothic" w:cs="Arial"/>
          <w:bCs/>
          <w:color w:val="000000" w:themeColor="text1"/>
          <w:sz w:val="24"/>
          <w:szCs w:val="24"/>
        </w:rPr>
        <w:t xml:space="preserve">: </w:t>
      </w:r>
      <w:r w:rsidR="009E1AE5">
        <w:rPr>
          <w:rFonts w:ascii="Century Gothic" w:hAnsi="Century Gothic" w:cs="Arial"/>
          <w:bCs/>
          <w:color w:val="000000" w:themeColor="text1"/>
          <w:sz w:val="24"/>
          <w:szCs w:val="24"/>
        </w:rPr>
        <w:t xml:space="preserve">classroom agreement sample </w:t>
      </w:r>
      <w:r>
        <w:rPr>
          <w:rFonts w:ascii="Century Gothic" w:hAnsi="Century Gothic" w:cs="Arial"/>
          <w:bCs/>
          <w:color w:val="000000" w:themeColor="text1"/>
          <w:sz w:val="24"/>
          <w:szCs w:val="24"/>
        </w:rPr>
        <w:t xml:space="preserve"> </w:t>
      </w:r>
    </w:p>
    <w:p w14:paraId="37A36F29" w14:textId="6C6F54EE" w:rsidR="009E1AE5" w:rsidRPr="00272BB4" w:rsidRDefault="009E1AE5" w:rsidP="009E1AE5">
      <w:pPr>
        <w:pStyle w:val="ListParagraph"/>
        <w:numPr>
          <w:ilvl w:val="0"/>
          <w:numId w:val="8"/>
        </w:numPr>
        <w:rPr>
          <w:rFonts w:ascii="Century Gothic" w:hAnsi="Century Gothic" w:cs="Arial"/>
          <w:bCs/>
          <w:color w:val="000000" w:themeColor="text1"/>
          <w:sz w:val="24"/>
          <w:szCs w:val="24"/>
        </w:rPr>
      </w:pPr>
      <w:r>
        <w:rPr>
          <w:rFonts w:ascii="Century Gothic" w:hAnsi="Century Gothic" w:cs="Arial"/>
          <w:bCs/>
          <w:color w:val="000000" w:themeColor="text1"/>
          <w:sz w:val="24"/>
          <w:szCs w:val="24"/>
        </w:rPr>
        <w:t xml:space="preserve">           Appendix 3: support, signposting and resources</w:t>
      </w:r>
    </w:p>
    <w:p w14:paraId="6B15DC1A" w14:textId="77777777" w:rsidR="00606B58" w:rsidRPr="00272BB4" w:rsidRDefault="00606B58" w:rsidP="00606B58">
      <w:pPr>
        <w:rPr>
          <w:rFonts w:ascii="Century Gothic" w:hAnsi="Century Gothic" w:cs="Arial"/>
          <w:b/>
          <w:bCs/>
          <w:color w:val="000000" w:themeColor="text1"/>
          <w:sz w:val="24"/>
          <w:szCs w:val="24"/>
        </w:rPr>
      </w:pPr>
    </w:p>
    <w:p w14:paraId="0708FEEA" w14:textId="1FFE9A27" w:rsidR="00606B58" w:rsidRDefault="00606B58" w:rsidP="00606B58">
      <w:pPr>
        <w:rPr>
          <w:rFonts w:ascii="Century Gothic" w:hAnsi="Century Gothic" w:cs="Arial"/>
          <w:b/>
          <w:bCs/>
          <w:color w:val="000000" w:themeColor="text1"/>
          <w:sz w:val="24"/>
          <w:szCs w:val="24"/>
        </w:rPr>
      </w:pPr>
    </w:p>
    <w:p w14:paraId="056C9FD1" w14:textId="0213E5AC" w:rsidR="00272BB4" w:rsidRDefault="00272BB4" w:rsidP="00606B58">
      <w:pPr>
        <w:rPr>
          <w:rFonts w:ascii="Century Gothic" w:hAnsi="Century Gothic" w:cs="Arial"/>
          <w:b/>
          <w:bCs/>
          <w:color w:val="000000" w:themeColor="text1"/>
          <w:sz w:val="24"/>
          <w:szCs w:val="24"/>
        </w:rPr>
      </w:pPr>
    </w:p>
    <w:p w14:paraId="505EA018" w14:textId="66592BA3" w:rsidR="00272BB4" w:rsidRDefault="00272BB4" w:rsidP="00606B58">
      <w:pPr>
        <w:rPr>
          <w:rFonts w:ascii="Century Gothic" w:hAnsi="Century Gothic" w:cs="Arial"/>
          <w:b/>
          <w:bCs/>
          <w:color w:val="000000" w:themeColor="text1"/>
          <w:sz w:val="24"/>
          <w:szCs w:val="24"/>
        </w:rPr>
      </w:pPr>
    </w:p>
    <w:p w14:paraId="05EBEA07" w14:textId="7E621201" w:rsidR="00272BB4" w:rsidRDefault="00272BB4" w:rsidP="00606B58">
      <w:pPr>
        <w:rPr>
          <w:rFonts w:ascii="Century Gothic" w:hAnsi="Century Gothic" w:cs="Arial"/>
          <w:b/>
          <w:bCs/>
          <w:color w:val="000000" w:themeColor="text1"/>
          <w:sz w:val="24"/>
          <w:szCs w:val="24"/>
        </w:rPr>
      </w:pPr>
    </w:p>
    <w:p w14:paraId="1359A7CD" w14:textId="4BAED5DC" w:rsidR="00272BB4" w:rsidRDefault="00272BB4" w:rsidP="00606B58">
      <w:pPr>
        <w:rPr>
          <w:rFonts w:ascii="Century Gothic" w:hAnsi="Century Gothic" w:cs="Arial"/>
          <w:b/>
          <w:bCs/>
          <w:color w:val="000000" w:themeColor="text1"/>
          <w:sz w:val="24"/>
          <w:szCs w:val="24"/>
        </w:rPr>
      </w:pPr>
    </w:p>
    <w:p w14:paraId="0D4F2A5F" w14:textId="2FC1E204" w:rsidR="00272BB4" w:rsidRDefault="00272BB4" w:rsidP="00606B58">
      <w:pPr>
        <w:rPr>
          <w:rFonts w:ascii="Century Gothic" w:hAnsi="Century Gothic" w:cs="Arial"/>
          <w:b/>
          <w:bCs/>
          <w:color w:val="000000" w:themeColor="text1"/>
          <w:sz w:val="24"/>
          <w:szCs w:val="24"/>
        </w:rPr>
      </w:pPr>
    </w:p>
    <w:p w14:paraId="3C087311" w14:textId="51345E2F" w:rsidR="00272BB4" w:rsidRDefault="00272BB4" w:rsidP="00606B58">
      <w:pPr>
        <w:rPr>
          <w:rFonts w:ascii="Century Gothic" w:hAnsi="Century Gothic" w:cs="Arial"/>
          <w:b/>
          <w:bCs/>
          <w:color w:val="000000" w:themeColor="text1"/>
          <w:sz w:val="24"/>
          <w:szCs w:val="24"/>
        </w:rPr>
      </w:pPr>
    </w:p>
    <w:p w14:paraId="610E0E82" w14:textId="5DDEDD09" w:rsidR="00272BB4" w:rsidRDefault="00272BB4" w:rsidP="00606B58">
      <w:pPr>
        <w:rPr>
          <w:rFonts w:ascii="Century Gothic" w:hAnsi="Century Gothic" w:cs="Arial"/>
          <w:b/>
          <w:bCs/>
          <w:color w:val="000000" w:themeColor="text1"/>
          <w:sz w:val="24"/>
          <w:szCs w:val="24"/>
        </w:rPr>
      </w:pPr>
    </w:p>
    <w:p w14:paraId="49D290B7" w14:textId="053F4A34" w:rsidR="00272BB4" w:rsidRDefault="00272BB4" w:rsidP="00606B58">
      <w:pPr>
        <w:rPr>
          <w:rFonts w:ascii="Century Gothic" w:hAnsi="Century Gothic" w:cs="Arial"/>
          <w:b/>
          <w:bCs/>
          <w:color w:val="000000" w:themeColor="text1"/>
          <w:sz w:val="24"/>
          <w:szCs w:val="24"/>
        </w:rPr>
      </w:pPr>
    </w:p>
    <w:p w14:paraId="680E5174" w14:textId="57D631A5" w:rsidR="00272BB4" w:rsidRDefault="00272BB4" w:rsidP="00606B58">
      <w:pPr>
        <w:rPr>
          <w:rFonts w:ascii="Century Gothic" w:hAnsi="Century Gothic" w:cs="Arial"/>
          <w:b/>
          <w:bCs/>
          <w:color w:val="000000" w:themeColor="text1"/>
          <w:sz w:val="24"/>
          <w:szCs w:val="24"/>
        </w:rPr>
      </w:pPr>
    </w:p>
    <w:p w14:paraId="4F3B72B0" w14:textId="79D2C4BE" w:rsidR="00272BB4" w:rsidRDefault="00272BB4" w:rsidP="00606B58">
      <w:pPr>
        <w:rPr>
          <w:rFonts w:ascii="Century Gothic" w:hAnsi="Century Gothic" w:cs="Arial"/>
          <w:b/>
          <w:bCs/>
          <w:color w:val="000000" w:themeColor="text1"/>
          <w:sz w:val="24"/>
          <w:szCs w:val="24"/>
        </w:rPr>
      </w:pPr>
    </w:p>
    <w:p w14:paraId="25D2AA75" w14:textId="268305E5" w:rsidR="00272BB4" w:rsidRDefault="00272BB4" w:rsidP="00606B58">
      <w:pPr>
        <w:rPr>
          <w:rFonts w:ascii="Century Gothic" w:hAnsi="Century Gothic" w:cs="Arial"/>
          <w:b/>
          <w:bCs/>
          <w:color w:val="000000" w:themeColor="text1"/>
          <w:sz w:val="24"/>
          <w:szCs w:val="24"/>
        </w:rPr>
      </w:pPr>
    </w:p>
    <w:p w14:paraId="0B85EF53" w14:textId="0B010E34" w:rsidR="00272BB4" w:rsidRDefault="00272BB4" w:rsidP="00606B58">
      <w:pPr>
        <w:rPr>
          <w:rFonts w:ascii="Century Gothic" w:hAnsi="Century Gothic" w:cs="Arial"/>
          <w:b/>
          <w:bCs/>
          <w:color w:val="000000" w:themeColor="text1"/>
          <w:sz w:val="24"/>
          <w:szCs w:val="24"/>
        </w:rPr>
      </w:pPr>
    </w:p>
    <w:p w14:paraId="2EFEC1AB" w14:textId="7C75B446" w:rsidR="00272BB4" w:rsidRPr="00272BB4" w:rsidRDefault="00272BB4" w:rsidP="00606B58">
      <w:pPr>
        <w:rPr>
          <w:rFonts w:ascii="Century Gothic" w:hAnsi="Century Gothic" w:cs="Arial"/>
          <w:b/>
          <w:bCs/>
          <w:color w:val="000000" w:themeColor="text1"/>
          <w:sz w:val="24"/>
          <w:szCs w:val="24"/>
        </w:rPr>
      </w:pPr>
    </w:p>
    <w:p w14:paraId="7F27FA98" w14:textId="4A3B5BD3" w:rsidR="00606B58" w:rsidRPr="00B957C4" w:rsidRDefault="00606B58" w:rsidP="00606B58">
      <w:pPr>
        <w:pStyle w:val="ListParagraph"/>
        <w:numPr>
          <w:ilvl w:val="0"/>
          <w:numId w:val="9"/>
        </w:numPr>
        <w:rPr>
          <w:rFonts w:ascii="Century Gothic" w:hAnsi="Century Gothic" w:cs="Arial"/>
          <w:b/>
          <w:bCs/>
          <w:color w:val="000000" w:themeColor="text1"/>
          <w:sz w:val="24"/>
          <w:szCs w:val="24"/>
        </w:rPr>
      </w:pPr>
      <w:r w:rsidRPr="00B957C4">
        <w:rPr>
          <w:rFonts w:ascii="Century Gothic" w:hAnsi="Century Gothic" w:cs="Arial"/>
          <w:b/>
          <w:bCs/>
          <w:color w:val="000000" w:themeColor="text1"/>
          <w:sz w:val="28"/>
          <w:szCs w:val="24"/>
        </w:rPr>
        <w:t>Introduction</w:t>
      </w:r>
      <w:r w:rsidRPr="00B957C4">
        <w:rPr>
          <w:rFonts w:ascii="Century Gothic" w:hAnsi="Century Gothic" w:cs="Arial"/>
          <w:b/>
          <w:bCs/>
          <w:color w:val="000000" w:themeColor="text1"/>
          <w:sz w:val="24"/>
          <w:szCs w:val="24"/>
        </w:rPr>
        <w:t xml:space="preserve"> </w:t>
      </w:r>
    </w:p>
    <w:p w14:paraId="6399BE9E" w14:textId="586D61EE" w:rsidR="0051760D" w:rsidRPr="00272BB4" w:rsidRDefault="0051760D" w:rsidP="0051760D">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The purpose of this RSE Policy is to provide all stakeholders (learners, staff, parents/carers, governors, and external organisations) at </w:t>
      </w:r>
      <w:r w:rsidR="008F6251">
        <w:rPr>
          <w:rFonts w:ascii="Century Gothic" w:hAnsi="Century Gothic"/>
          <w:b/>
          <w:color w:val="000000"/>
          <w:sz w:val="24"/>
          <w:szCs w:val="24"/>
        </w:rPr>
        <w:t>Ysgol Golwg Y Cwm</w:t>
      </w:r>
      <w:r w:rsidRPr="00272BB4">
        <w:rPr>
          <w:rFonts w:ascii="Century Gothic" w:hAnsi="Century Gothic"/>
          <w:b/>
          <w:color w:val="000000"/>
          <w:sz w:val="24"/>
          <w:szCs w:val="24"/>
        </w:rPr>
        <w:t xml:space="preserve"> </w:t>
      </w:r>
      <w:r w:rsidR="00253D99" w:rsidRPr="00272BB4">
        <w:rPr>
          <w:rFonts w:ascii="Century Gothic" w:hAnsi="Century Gothic" w:cs="Arial"/>
          <w:color w:val="000000" w:themeColor="text1"/>
          <w:sz w:val="24"/>
          <w:szCs w:val="24"/>
        </w:rPr>
        <w:t>with i</w:t>
      </w:r>
      <w:r w:rsidRPr="00272BB4">
        <w:rPr>
          <w:rFonts w:ascii="Century Gothic" w:hAnsi="Century Gothic" w:cs="Arial"/>
          <w:color w:val="000000" w:themeColor="text1"/>
          <w:sz w:val="24"/>
          <w:szCs w:val="24"/>
        </w:rPr>
        <w:t xml:space="preserve">nformation about our Relationships and Sexuality Education (RSE) provision. </w:t>
      </w:r>
    </w:p>
    <w:p w14:paraId="21275AB0" w14:textId="098741D8" w:rsidR="00025E4E" w:rsidRPr="00272BB4" w:rsidRDefault="0051760D" w:rsidP="0051760D">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High quality RSE allows for all learners to grow and develop in a safe environment to understand how to become healthy adults who are able to be critical thinkers, whilst developing positive and healthy relationships with</w:t>
      </w:r>
      <w:r w:rsidR="00025E4E" w:rsidRPr="00272BB4">
        <w:rPr>
          <w:rFonts w:ascii="Century Gothic" w:hAnsi="Century Gothic" w:cs="Arial"/>
          <w:color w:val="000000" w:themeColor="text1"/>
          <w:sz w:val="24"/>
          <w:szCs w:val="24"/>
        </w:rPr>
        <w:t xml:space="preserve"> others. It is important that learners are able to explore, develop and nurture</w:t>
      </w:r>
      <w:r w:rsidRPr="00272BB4">
        <w:rPr>
          <w:rFonts w:ascii="Century Gothic" w:hAnsi="Century Gothic" w:cs="Arial"/>
          <w:color w:val="000000" w:themeColor="text1"/>
          <w:sz w:val="24"/>
          <w:szCs w:val="24"/>
        </w:rPr>
        <w:t xml:space="preserve"> positive attitudes towards </w:t>
      </w:r>
      <w:r w:rsidR="00025E4E" w:rsidRPr="00272BB4">
        <w:rPr>
          <w:rFonts w:ascii="Century Gothic" w:hAnsi="Century Gothic" w:cs="Arial"/>
          <w:color w:val="000000" w:themeColor="text1"/>
          <w:sz w:val="24"/>
          <w:szCs w:val="24"/>
        </w:rPr>
        <w:t xml:space="preserve">equality, </w:t>
      </w:r>
      <w:r w:rsidRPr="00272BB4">
        <w:rPr>
          <w:rFonts w:ascii="Century Gothic" w:hAnsi="Century Gothic" w:cs="Arial"/>
          <w:color w:val="000000" w:themeColor="text1"/>
          <w:sz w:val="24"/>
          <w:szCs w:val="24"/>
        </w:rPr>
        <w:t>gender</w:t>
      </w:r>
      <w:r w:rsidR="00025E4E" w:rsidRPr="00272BB4">
        <w:rPr>
          <w:rFonts w:ascii="Century Gothic" w:hAnsi="Century Gothic" w:cs="Arial"/>
          <w:color w:val="000000" w:themeColor="text1"/>
          <w:sz w:val="24"/>
          <w:szCs w:val="24"/>
        </w:rPr>
        <w:t xml:space="preserve"> diversity and respectful relationships, and t</w:t>
      </w:r>
      <w:r w:rsidRPr="00272BB4">
        <w:rPr>
          <w:rFonts w:ascii="Century Gothic" w:hAnsi="Century Gothic" w:cs="Arial"/>
          <w:color w:val="000000" w:themeColor="text1"/>
          <w:sz w:val="24"/>
          <w:szCs w:val="24"/>
        </w:rPr>
        <w:t>his</w:t>
      </w:r>
      <w:r w:rsidR="00025E4E" w:rsidRPr="00272BB4">
        <w:rPr>
          <w:rFonts w:ascii="Century Gothic" w:hAnsi="Century Gothic" w:cs="Arial"/>
          <w:color w:val="000000" w:themeColor="text1"/>
          <w:sz w:val="24"/>
          <w:szCs w:val="24"/>
        </w:rPr>
        <w:t xml:space="preserve"> RSE P</w:t>
      </w:r>
      <w:r w:rsidRPr="00272BB4">
        <w:rPr>
          <w:rFonts w:ascii="Century Gothic" w:hAnsi="Century Gothic" w:cs="Arial"/>
          <w:color w:val="000000" w:themeColor="text1"/>
          <w:sz w:val="24"/>
          <w:szCs w:val="24"/>
        </w:rPr>
        <w:t xml:space="preserve">olicy supports </w:t>
      </w:r>
      <w:r w:rsidR="00025E4E" w:rsidRPr="00272BB4">
        <w:rPr>
          <w:rFonts w:ascii="Century Gothic" w:hAnsi="Century Gothic" w:cs="Arial"/>
          <w:color w:val="000000" w:themeColor="text1"/>
          <w:sz w:val="24"/>
          <w:szCs w:val="24"/>
        </w:rPr>
        <w:t xml:space="preserve">wider </w:t>
      </w:r>
      <w:r w:rsidRPr="00272BB4">
        <w:rPr>
          <w:rFonts w:ascii="Century Gothic" w:hAnsi="Century Gothic" w:cs="Arial"/>
          <w:color w:val="000000" w:themeColor="text1"/>
          <w:sz w:val="24"/>
          <w:szCs w:val="24"/>
        </w:rPr>
        <w:t>approach</w:t>
      </w:r>
      <w:r w:rsidR="00025E4E" w:rsidRPr="00272BB4">
        <w:rPr>
          <w:rFonts w:ascii="Century Gothic" w:hAnsi="Century Gothic" w:cs="Arial"/>
          <w:color w:val="000000" w:themeColor="text1"/>
          <w:sz w:val="24"/>
          <w:szCs w:val="24"/>
        </w:rPr>
        <w:t>es</w:t>
      </w:r>
      <w:r w:rsidRPr="00272BB4">
        <w:rPr>
          <w:rFonts w:ascii="Century Gothic" w:hAnsi="Century Gothic" w:cs="Arial"/>
          <w:color w:val="000000" w:themeColor="text1"/>
          <w:sz w:val="24"/>
          <w:szCs w:val="24"/>
        </w:rPr>
        <w:t xml:space="preserve"> to preventing violence against women, domestic abuse,</w:t>
      </w:r>
      <w:r w:rsidR="00025E4E" w:rsidRPr="00272BB4">
        <w:rPr>
          <w:rFonts w:ascii="Century Gothic" w:hAnsi="Century Gothic" w:cs="Arial"/>
          <w:color w:val="000000" w:themeColor="text1"/>
          <w:sz w:val="24"/>
          <w:szCs w:val="24"/>
        </w:rPr>
        <w:t xml:space="preserve"> and sexual violence (</w:t>
      </w:r>
      <w:hyperlink r:id="rId13" w:history="1">
        <w:r w:rsidR="00025E4E" w:rsidRPr="001F149E">
          <w:rPr>
            <w:rStyle w:val="Hyperlink"/>
            <w:rFonts w:ascii="Century Gothic" w:hAnsi="Century Gothic" w:cs="Arial"/>
            <w:sz w:val="24"/>
            <w:szCs w:val="24"/>
          </w:rPr>
          <w:t>VAWDASV</w:t>
        </w:r>
      </w:hyperlink>
      <w:r w:rsidR="00025E4E" w:rsidRPr="00272BB4">
        <w:rPr>
          <w:rFonts w:ascii="Century Gothic" w:hAnsi="Century Gothic" w:cs="Arial"/>
          <w:color w:val="000000" w:themeColor="text1"/>
          <w:sz w:val="24"/>
          <w:szCs w:val="24"/>
        </w:rPr>
        <w:t xml:space="preserve">), harmful sexual behaviours, and </w:t>
      </w:r>
      <w:hyperlink r:id="rId14" w:history="1">
        <w:r w:rsidR="00025E4E" w:rsidRPr="001F149E">
          <w:rPr>
            <w:rStyle w:val="Hyperlink"/>
            <w:rFonts w:ascii="Century Gothic" w:hAnsi="Century Gothic" w:cs="Arial"/>
            <w:sz w:val="24"/>
            <w:szCs w:val="24"/>
          </w:rPr>
          <w:t xml:space="preserve">peer-on-peer </w:t>
        </w:r>
        <w:r w:rsidR="00253D99" w:rsidRPr="001F149E">
          <w:rPr>
            <w:rStyle w:val="Hyperlink"/>
            <w:rFonts w:ascii="Century Gothic" w:hAnsi="Century Gothic" w:cs="Arial"/>
            <w:sz w:val="24"/>
            <w:szCs w:val="24"/>
          </w:rPr>
          <w:t>harassment</w:t>
        </w:r>
      </w:hyperlink>
      <w:r w:rsidR="00253D99" w:rsidRPr="00272BB4">
        <w:rPr>
          <w:rFonts w:ascii="Century Gothic" w:hAnsi="Century Gothic" w:cs="Arial"/>
          <w:color w:val="000000" w:themeColor="text1"/>
          <w:sz w:val="24"/>
          <w:szCs w:val="24"/>
        </w:rPr>
        <w:t xml:space="preserve"> and </w:t>
      </w:r>
      <w:r w:rsidR="00025E4E" w:rsidRPr="00272BB4">
        <w:rPr>
          <w:rFonts w:ascii="Century Gothic" w:hAnsi="Century Gothic" w:cs="Arial"/>
          <w:color w:val="000000" w:themeColor="text1"/>
          <w:sz w:val="24"/>
          <w:szCs w:val="24"/>
        </w:rPr>
        <w:t xml:space="preserve">abuse. </w:t>
      </w:r>
    </w:p>
    <w:p w14:paraId="5ABD5898" w14:textId="745B725B" w:rsidR="00025E4E" w:rsidRPr="00272BB4" w:rsidRDefault="00025E4E" w:rsidP="0051760D">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As the world around us evolves at a rapid and significant rate, we will uphold learners rights under the </w:t>
      </w:r>
      <w:hyperlink r:id="rId15" w:history="1">
        <w:r w:rsidRPr="00272BB4">
          <w:rPr>
            <w:rStyle w:val="Hyperlink"/>
            <w:rFonts w:ascii="Century Gothic" w:hAnsi="Century Gothic" w:cs="Arial"/>
            <w:sz w:val="24"/>
            <w:szCs w:val="24"/>
          </w:rPr>
          <w:t>United Nations Convention of the Rights of the Child</w:t>
        </w:r>
      </w:hyperlink>
      <w:r w:rsidRPr="00272BB4">
        <w:rPr>
          <w:rFonts w:ascii="Century Gothic" w:hAnsi="Century Gothic" w:cs="Arial"/>
          <w:color w:val="000000" w:themeColor="text1"/>
          <w:sz w:val="24"/>
          <w:szCs w:val="24"/>
        </w:rPr>
        <w:t xml:space="preserve"> to education (Article 28) which prepares them to understand others (Article 29) through an inclusive, holistic, evidence-based and participative RSE Curriculum. </w:t>
      </w:r>
    </w:p>
    <w:p w14:paraId="59A8F855" w14:textId="2EBAA248" w:rsidR="00FD7100" w:rsidRPr="00272BB4" w:rsidRDefault="008F6251" w:rsidP="0051760D">
      <w:pPr>
        <w:rPr>
          <w:rFonts w:ascii="Century Gothic" w:hAnsi="Century Gothic" w:cs="Arial"/>
          <w:color w:val="000000" w:themeColor="text1"/>
          <w:sz w:val="24"/>
          <w:szCs w:val="24"/>
        </w:rPr>
      </w:pPr>
      <w:r>
        <w:rPr>
          <w:rFonts w:ascii="Century Gothic" w:hAnsi="Century Gothic"/>
          <w:b/>
          <w:color w:val="000000"/>
          <w:sz w:val="24"/>
          <w:szCs w:val="24"/>
        </w:rPr>
        <w:t xml:space="preserve">Ysgol Golwg Y Cwm </w:t>
      </w:r>
      <w:r w:rsidR="00FD7100" w:rsidRPr="00272BB4">
        <w:rPr>
          <w:rFonts w:ascii="Century Gothic" w:hAnsi="Century Gothic"/>
          <w:color w:val="000000"/>
          <w:sz w:val="24"/>
          <w:szCs w:val="24"/>
        </w:rPr>
        <w:t xml:space="preserve">fully complies with the legal statutory duty stated in the RSE Code from Welsh Government, and the </w:t>
      </w:r>
      <w:hyperlink r:id="rId16" w:history="1">
        <w:r w:rsidR="00FD7100" w:rsidRPr="001B177B">
          <w:rPr>
            <w:rStyle w:val="Hyperlink"/>
            <w:rFonts w:ascii="Century Gothic" w:hAnsi="Century Gothic"/>
            <w:sz w:val="24"/>
            <w:szCs w:val="24"/>
          </w:rPr>
          <w:t>Equalities Act 2010</w:t>
        </w:r>
      </w:hyperlink>
      <w:r w:rsidR="00FD7100" w:rsidRPr="001B177B">
        <w:rPr>
          <w:rFonts w:ascii="Century Gothic" w:hAnsi="Century Gothic"/>
          <w:color w:val="000000"/>
          <w:sz w:val="24"/>
          <w:szCs w:val="24"/>
        </w:rPr>
        <w:t>.</w:t>
      </w:r>
      <w:r w:rsidR="00FD7100" w:rsidRPr="00272BB4">
        <w:rPr>
          <w:rFonts w:ascii="Century Gothic" w:hAnsi="Century Gothic"/>
          <w:color w:val="000000"/>
          <w:sz w:val="24"/>
          <w:szCs w:val="24"/>
        </w:rPr>
        <w:t xml:space="preserve"> </w:t>
      </w:r>
    </w:p>
    <w:p w14:paraId="25469FB2" w14:textId="75F5EB4C" w:rsidR="00606B58" w:rsidRPr="0009287E" w:rsidRDefault="00606B58"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We </w:t>
      </w:r>
      <w:r w:rsidR="00FD7100" w:rsidRPr="00272BB4">
        <w:rPr>
          <w:rFonts w:ascii="Century Gothic" w:hAnsi="Century Gothic" w:cs="Arial"/>
          <w:color w:val="000000" w:themeColor="text1"/>
          <w:sz w:val="24"/>
          <w:szCs w:val="24"/>
        </w:rPr>
        <w:t>provide learners with the opportunity to have a say about the RSE Curriculum they receive, and support parents/</w:t>
      </w:r>
      <w:r w:rsidRPr="00272BB4">
        <w:rPr>
          <w:rFonts w:ascii="Century Gothic" w:hAnsi="Century Gothic" w:cs="Arial"/>
          <w:color w:val="000000" w:themeColor="text1"/>
          <w:sz w:val="24"/>
          <w:szCs w:val="24"/>
        </w:rPr>
        <w:t xml:space="preserve">carers in understanding why high quality, inclusive RSE is </w:t>
      </w:r>
      <w:r w:rsidR="00FD7100" w:rsidRPr="00272BB4">
        <w:rPr>
          <w:rFonts w:ascii="Century Gothic" w:hAnsi="Century Gothic" w:cs="Arial"/>
          <w:color w:val="000000" w:themeColor="text1"/>
          <w:sz w:val="24"/>
          <w:szCs w:val="24"/>
        </w:rPr>
        <w:t>vital</w:t>
      </w:r>
      <w:r w:rsidRPr="00272BB4">
        <w:rPr>
          <w:rFonts w:ascii="Century Gothic" w:hAnsi="Century Gothic" w:cs="Arial"/>
          <w:color w:val="000000" w:themeColor="text1"/>
          <w:sz w:val="24"/>
          <w:szCs w:val="24"/>
        </w:rPr>
        <w:t xml:space="preserve"> to the development and learning of every </w:t>
      </w:r>
      <w:r w:rsidR="00FD7100" w:rsidRPr="00272BB4">
        <w:rPr>
          <w:rFonts w:ascii="Century Gothic" w:hAnsi="Century Gothic" w:cs="Arial"/>
          <w:color w:val="000000" w:themeColor="text1"/>
          <w:sz w:val="24"/>
          <w:szCs w:val="24"/>
        </w:rPr>
        <w:t>learner</w:t>
      </w:r>
      <w:r w:rsidRPr="00272BB4">
        <w:rPr>
          <w:rFonts w:ascii="Century Gothic" w:hAnsi="Century Gothic" w:cs="Arial"/>
          <w:color w:val="000000" w:themeColor="text1"/>
          <w:sz w:val="24"/>
          <w:szCs w:val="24"/>
        </w:rPr>
        <w:t>.</w:t>
      </w:r>
      <w:r w:rsidR="00272BB4">
        <w:rPr>
          <w:rFonts w:ascii="Century Gothic" w:hAnsi="Century Gothic" w:cs="Arial"/>
          <w:b/>
          <w:bCs/>
          <w:color w:val="000000" w:themeColor="text1"/>
          <w:sz w:val="24"/>
          <w:szCs w:val="24"/>
        </w:rPr>
        <w:br/>
      </w:r>
    </w:p>
    <w:p w14:paraId="21692F95"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Legislation on RSE and the Equalities Act (2010)</w:t>
      </w:r>
    </w:p>
    <w:p w14:paraId="2149DA4A" w14:textId="3AA21DDB" w:rsidR="00606B58" w:rsidRPr="00272BB4" w:rsidRDefault="00606B58"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Relationships and Sexuality Education (RSE) is a statutory requirement in the new Curriculum for Wales framework and is mandatory for all learners.</w:t>
      </w:r>
    </w:p>
    <w:p w14:paraId="424FBB72" w14:textId="2877ACF0" w:rsidR="00FF663E" w:rsidRPr="00272BB4" w:rsidRDefault="00FD7100"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The </w:t>
      </w:r>
      <w:hyperlink r:id="rId17" w:history="1">
        <w:r w:rsidRPr="00272BB4">
          <w:rPr>
            <w:rStyle w:val="Hyperlink"/>
            <w:rFonts w:ascii="Century Gothic" w:hAnsi="Century Gothic" w:cs="Arial"/>
            <w:sz w:val="24"/>
            <w:szCs w:val="24"/>
          </w:rPr>
          <w:t>RSE Code</w:t>
        </w:r>
      </w:hyperlink>
      <w:r w:rsidRPr="00272BB4">
        <w:rPr>
          <w:rFonts w:ascii="Century Gothic" w:hAnsi="Century Gothic" w:cs="Arial"/>
          <w:color w:val="000000" w:themeColor="text1"/>
          <w:sz w:val="24"/>
          <w:szCs w:val="24"/>
        </w:rPr>
        <w:t xml:space="preserve"> is issued in legislation under Section 8 of the Curriculum and Assessments (Wales) Act 2021, and clearly states the legal mandatory requirements for RSE which schools and education provisions have to deliver. </w:t>
      </w:r>
      <w:r w:rsidR="00D3502B" w:rsidRPr="00272BB4">
        <w:rPr>
          <w:rFonts w:ascii="Century Gothic" w:hAnsi="Century Gothic" w:cs="Arial"/>
          <w:color w:val="000000" w:themeColor="text1"/>
          <w:sz w:val="24"/>
          <w:szCs w:val="24"/>
        </w:rPr>
        <w:t>Key points are:</w:t>
      </w:r>
    </w:p>
    <w:p w14:paraId="123240F7" w14:textId="61AE7055" w:rsidR="00D3502B" w:rsidRPr="00272BB4" w:rsidRDefault="00D3502B" w:rsidP="00D3502B">
      <w:pPr>
        <w:pStyle w:val="ListParagraph"/>
        <w:numPr>
          <w:ilvl w:val="0"/>
          <w:numId w:val="23"/>
        </w:num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RSE is mandatory for all learners from ages 3 to 16</w:t>
      </w:r>
      <w:r w:rsidR="00BD11C0" w:rsidRPr="00272BB4">
        <w:rPr>
          <w:rFonts w:ascii="Century Gothic" w:hAnsi="Century Gothic" w:cs="Arial"/>
          <w:color w:val="000000" w:themeColor="text1"/>
          <w:sz w:val="24"/>
          <w:szCs w:val="24"/>
        </w:rPr>
        <w:t xml:space="preserve"> in Wales</w:t>
      </w:r>
      <w:r w:rsidRPr="00272BB4">
        <w:rPr>
          <w:rFonts w:ascii="Century Gothic" w:hAnsi="Century Gothic" w:cs="Arial"/>
          <w:color w:val="000000" w:themeColor="text1"/>
          <w:sz w:val="24"/>
          <w:szCs w:val="24"/>
        </w:rPr>
        <w:t>.</w:t>
      </w:r>
    </w:p>
    <w:p w14:paraId="5A74A95F" w14:textId="5C5EBFBB" w:rsidR="00BD11C0" w:rsidRPr="00272BB4" w:rsidRDefault="00D3502B" w:rsidP="00BD11C0">
      <w:pPr>
        <w:pStyle w:val="ListParagraph"/>
        <w:numPr>
          <w:ilvl w:val="0"/>
          <w:numId w:val="23"/>
        </w:num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Parents/carers </w:t>
      </w:r>
      <w:r w:rsidR="001B177B">
        <w:rPr>
          <w:rFonts w:ascii="Century Gothic" w:hAnsi="Century Gothic" w:cs="Arial"/>
          <w:color w:val="000000" w:themeColor="text1"/>
          <w:sz w:val="24"/>
          <w:szCs w:val="24"/>
        </w:rPr>
        <w:t xml:space="preserve">are </w:t>
      </w:r>
      <w:r w:rsidRPr="00272BB4">
        <w:rPr>
          <w:rFonts w:ascii="Century Gothic" w:hAnsi="Century Gothic" w:cs="Arial"/>
          <w:color w:val="000000" w:themeColor="text1"/>
          <w:sz w:val="24"/>
          <w:szCs w:val="24"/>
        </w:rPr>
        <w:t xml:space="preserve">no longer allowed to withdraw </w:t>
      </w:r>
      <w:r w:rsidR="00253D99" w:rsidRPr="00272BB4">
        <w:rPr>
          <w:rFonts w:ascii="Century Gothic" w:hAnsi="Century Gothic" w:cs="Arial"/>
          <w:color w:val="000000" w:themeColor="text1"/>
          <w:sz w:val="24"/>
          <w:szCs w:val="24"/>
        </w:rPr>
        <w:t xml:space="preserve">their </w:t>
      </w:r>
      <w:r w:rsidRPr="00272BB4">
        <w:rPr>
          <w:rFonts w:ascii="Century Gothic" w:hAnsi="Century Gothic" w:cs="Arial"/>
          <w:color w:val="000000" w:themeColor="text1"/>
          <w:sz w:val="24"/>
          <w:szCs w:val="24"/>
        </w:rPr>
        <w:t>child/young person from RSE</w:t>
      </w:r>
      <w:r w:rsidR="00BD11C0" w:rsidRPr="00272BB4">
        <w:rPr>
          <w:rFonts w:ascii="Century Gothic" w:hAnsi="Century Gothic" w:cs="Arial"/>
          <w:color w:val="000000" w:themeColor="text1"/>
          <w:sz w:val="24"/>
          <w:szCs w:val="24"/>
        </w:rPr>
        <w:t>.</w:t>
      </w:r>
    </w:p>
    <w:p w14:paraId="26BF6DB7" w14:textId="064F1103" w:rsidR="00BD11C0" w:rsidRPr="00272BB4" w:rsidRDefault="00BD11C0" w:rsidP="00BD11C0">
      <w:pPr>
        <w:pStyle w:val="ListParagraph"/>
        <w:numPr>
          <w:ilvl w:val="0"/>
          <w:numId w:val="23"/>
        </w:numPr>
        <w:rPr>
          <w:rStyle w:val="eop"/>
          <w:rFonts w:ascii="Century Gothic" w:hAnsi="Century Gothic" w:cs="Arial"/>
          <w:color w:val="000000" w:themeColor="text1"/>
          <w:sz w:val="24"/>
          <w:szCs w:val="24"/>
        </w:rPr>
      </w:pPr>
      <w:r w:rsidRPr="00272BB4">
        <w:rPr>
          <w:rStyle w:val="normaltextrun"/>
          <w:rFonts w:ascii="Century Gothic" w:hAnsi="Century Gothic" w:cs="Segoe UI"/>
          <w:color w:val="000000"/>
          <w:position w:val="1"/>
          <w:sz w:val="24"/>
          <w:szCs w:val="24"/>
        </w:rPr>
        <w:t>Schools will design their own RSE Curriculum but the content </w:t>
      </w:r>
      <w:r w:rsidRPr="00272BB4">
        <w:rPr>
          <w:rStyle w:val="advancedproofingissue"/>
          <w:rFonts w:ascii="Century Gothic" w:hAnsi="Century Gothic" w:cs="Segoe UI"/>
          <w:color w:val="000000"/>
          <w:position w:val="1"/>
          <w:sz w:val="24"/>
          <w:szCs w:val="24"/>
        </w:rPr>
        <w:t>has to</w:t>
      </w:r>
      <w:r w:rsidRPr="00272BB4">
        <w:rPr>
          <w:rStyle w:val="normaltextrun"/>
          <w:rFonts w:ascii="Century Gothic" w:hAnsi="Century Gothic" w:cs="Segoe UI"/>
          <w:color w:val="000000"/>
          <w:position w:val="1"/>
          <w:sz w:val="24"/>
          <w:szCs w:val="24"/>
        </w:rPr>
        <w:t> be set within the context of these broad and interlinked learning strands:</w:t>
      </w:r>
      <w:r w:rsidRPr="00272BB4">
        <w:rPr>
          <w:rStyle w:val="eop"/>
          <w:rFonts w:ascii="Arial" w:hAnsi="Arial" w:cs="Arial"/>
          <w:sz w:val="24"/>
          <w:szCs w:val="24"/>
          <w:lang w:val="en-US"/>
        </w:rPr>
        <w:t>​</w:t>
      </w:r>
    </w:p>
    <w:p w14:paraId="16930C17" w14:textId="77777777" w:rsidR="00BD11C0" w:rsidRPr="00272BB4" w:rsidRDefault="00BD11C0" w:rsidP="00BD11C0">
      <w:pPr>
        <w:pStyle w:val="ListParagraph"/>
        <w:numPr>
          <w:ilvl w:val="1"/>
          <w:numId w:val="23"/>
        </w:numPr>
        <w:rPr>
          <w:rStyle w:val="eop"/>
          <w:rFonts w:ascii="Century Gothic" w:hAnsi="Century Gothic" w:cs="Arial"/>
          <w:sz w:val="24"/>
          <w:szCs w:val="24"/>
        </w:rPr>
      </w:pPr>
      <w:r w:rsidRPr="00272BB4">
        <w:rPr>
          <w:rStyle w:val="normaltextrun"/>
          <w:rFonts w:ascii="Century Gothic" w:hAnsi="Century Gothic" w:cs="Arial"/>
          <w:bCs/>
          <w:position w:val="1"/>
          <w:sz w:val="24"/>
          <w:szCs w:val="24"/>
        </w:rPr>
        <w:t>Relationships and identity</w:t>
      </w:r>
      <w:r w:rsidRPr="00272BB4">
        <w:rPr>
          <w:rStyle w:val="eop"/>
          <w:rFonts w:ascii="Arial" w:hAnsi="Arial" w:cs="Arial"/>
          <w:sz w:val="24"/>
          <w:szCs w:val="24"/>
          <w:lang w:val="en-US"/>
        </w:rPr>
        <w:t>​</w:t>
      </w:r>
    </w:p>
    <w:p w14:paraId="3AF0FEA8" w14:textId="77777777" w:rsidR="00BD11C0" w:rsidRPr="00272BB4" w:rsidRDefault="00BD11C0" w:rsidP="00BD11C0">
      <w:pPr>
        <w:pStyle w:val="ListParagraph"/>
        <w:numPr>
          <w:ilvl w:val="1"/>
          <w:numId w:val="23"/>
        </w:numPr>
        <w:rPr>
          <w:rStyle w:val="eop"/>
          <w:rFonts w:ascii="Century Gothic" w:hAnsi="Century Gothic" w:cs="Arial"/>
          <w:sz w:val="24"/>
          <w:szCs w:val="24"/>
        </w:rPr>
      </w:pPr>
      <w:r w:rsidRPr="00272BB4">
        <w:rPr>
          <w:rStyle w:val="normaltextrun"/>
          <w:rFonts w:ascii="Century Gothic" w:hAnsi="Century Gothic" w:cs="Arial"/>
          <w:bCs/>
          <w:position w:val="1"/>
          <w:sz w:val="24"/>
          <w:szCs w:val="24"/>
        </w:rPr>
        <w:t>Sexual health and well-being</w:t>
      </w:r>
      <w:r w:rsidRPr="00272BB4">
        <w:rPr>
          <w:rStyle w:val="eop"/>
          <w:rFonts w:ascii="Arial" w:hAnsi="Arial" w:cs="Arial"/>
          <w:sz w:val="24"/>
          <w:szCs w:val="24"/>
          <w:lang w:val="en-US"/>
        </w:rPr>
        <w:t>​</w:t>
      </w:r>
    </w:p>
    <w:p w14:paraId="5249710D" w14:textId="51644EB5" w:rsidR="00BD11C0" w:rsidRPr="00272BB4" w:rsidRDefault="00BD11C0" w:rsidP="00BD11C0">
      <w:pPr>
        <w:pStyle w:val="ListParagraph"/>
        <w:numPr>
          <w:ilvl w:val="1"/>
          <w:numId w:val="23"/>
        </w:numPr>
        <w:rPr>
          <w:rStyle w:val="normaltextrun"/>
          <w:rFonts w:ascii="Century Gothic" w:hAnsi="Century Gothic" w:cs="Arial"/>
          <w:sz w:val="24"/>
          <w:szCs w:val="24"/>
        </w:rPr>
      </w:pPr>
      <w:r w:rsidRPr="00272BB4">
        <w:rPr>
          <w:rStyle w:val="normaltextrun"/>
          <w:rFonts w:ascii="Century Gothic" w:hAnsi="Century Gothic" w:cs="Arial"/>
          <w:bCs/>
          <w:position w:val="1"/>
          <w:sz w:val="24"/>
          <w:szCs w:val="24"/>
        </w:rPr>
        <w:t>Empowerment, safety and respect</w:t>
      </w:r>
    </w:p>
    <w:p w14:paraId="1188C66A" w14:textId="4A5FEFD9" w:rsidR="00200EC7" w:rsidRPr="00272BB4" w:rsidRDefault="00BD11C0" w:rsidP="00200EC7">
      <w:pPr>
        <w:pStyle w:val="ListParagraph"/>
        <w:numPr>
          <w:ilvl w:val="0"/>
          <w:numId w:val="23"/>
        </w:numPr>
        <w:rPr>
          <w:rFonts w:ascii="Century Gothic" w:hAnsi="Century Gothic" w:cs="Arial"/>
          <w:color w:val="000000" w:themeColor="text1"/>
          <w:sz w:val="24"/>
          <w:szCs w:val="24"/>
        </w:rPr>
      </w:pPr>
      <w:r w:rsidRPr="00272BB4">
        <w:rPr>
          <w:rFonts w:ascii="Century Gothic" w:hAnsi="Century Gothic"/>
          <w:sz w:val="24"/>
          <w:szCs w:val="24"/>
        </w:rPr>
        <w:lastRenderedPageBreak/>
        <w:t xml:space="preserve">The </w:t>
      </w:r>
      <w:r w:rsidR="00D3502B" w:rsidRPr="00272BB4">
        <w:rPr>
          <w:rFonts w:ascii="Century Gothic" w:hAnsi="Century Gothic"/>
          <w:sz w:val="24"/>
          <w:szCs w:val="24"/>
        </w:rPr>
        <w:t>RSE</w:t>
      </w:r>
      <w:r w:rsidRPr="00272BB4">
        <w:rPr>
          <w:rFonts w:ascii="Century Gothic" w:hAnsi="Century Gothic"/>
          <w:sz w:val="24"/>
          <w:szCs w:val="24"/>
        </w:rPr>
        <w:t xml:space="preserve"> Curriculum</w:t>
      </w:r>
      <w:r w:rsidR="00D3502B" w:rsidRPr="00272BB4">
        <w:rPr>
          <w:rFonts w:ascii="Century Gothic" w:hAnsi="Century Gothic"/>
          <w:sz w:val="24"/>
          <w:szCs w:val="24"/>
        </w:rPr>
        <w:t xml:space="preserve"> must be developmentally appropriate for learners. This means schools and settings must take account of a range of factors including the learner’s age; knowledge and maturity; any additional learning needs and anticipating their physiological and emotional development.</w:t>
      </w:r>
      <w:r w:rsidRPr="00272BB4">
        <w:rPr>
          <w:rFonts w:ascii="Century Gothic" w:hAnsi="Century Gothic"/>
          <w:sz w:val="24"/>
          <w:szCs w:val="24"/>
        </w:rPr>
        <w:t xml:space="preserve"> Learning</w:t>
      </w:r>
      <w:r w:rsidR="00253D99" w:rsidRPr="00272BB4">
        <w:rPr>
          <w:rFonts w:ascii="Century Gothic" w:hAnsi="Century Gothic"/>
          <w:sz w:val="24"/>
          <w:szCs w:val="24"/>
        </w:rPr>
        <w:t xml:space="preserve"> within the RSE Curriculum</w:t>
      </w:r>
      <w:r w:rsidRPr="00272BB4">
        <w:rPr>
          <w:rFonts w:ascii="Century Gothic" w:hAnsi="Century Gothic"/>
          <w:sz w:val="24"/>
          <w:szCs w:val="24"/>
        </w:rPr>
        <w:t xml:space="preserve"> is to</w:t>
      </w:r>
      <w:r w:rsidR="00253D99" w:rsidRPr="00272BB4">
        <w:rPr>
          <w:rFonts w:ascii="Century Gothic" w:hAnsi="Century Gothic"/>
          <w:sz w:val="24"/>
          <w:szCs w:val="24"/>
        </w:rPr>
        <w:t xml:space="preserve"> be</w:t>
      </w:r>
      <w:r w:rsidRPr="00272BB4">
        <w:rPr>
          <w:rFonts w:ascii="Century Gothic" w:hAnsi="Century Gothic"/>
          <w:sz w:val="24"/>
          <w:szCs w:val="24"/>
        </w:rPr>
        <w:t xml:space="preserve"> </w:t>
      </w:r>
      <w:r w:rsidR="00253D99" w:rsidRPr="00272BB4">
        <w:rPr>
          <w:rFonts w:ascii="Century Gothic" w:hAnsi="Century Gothic"/>
          <w:sz w:val="24"/>
          <w:szCs w:val="24"/>
        </w:rPr>
        <w:t>linked to the following</w:t>
      </w:r>
      <w:r w:rsidRPr="00272BB4">
        <w:rPr>
          <w:rFonts w:ascii="Century Gothic" w:hAnsi="Century Gothic"/>
          <w:sz w:val="24"/>
          <w:szCs w:val="24"/>
        </w:rPr>
        <w:t xml:space="preserve"> phases: </w:t>
      </w:r>
    </w:p>
    <w:p w14:paraId="6BDCA5D0" w14:textId="77777777" w:rsidR="00200EC7" w:rsidRPr="00272BB4" w:rsidRDefault="00D3502B" w:rsidP="00D3502B">
      <w:pPr>
        <w:pStyle w:val="ListParagraph"/>
        <w:numPr>
          <w:ilvl w:val="1"/>
          <w:numId w:val="23"/>
        </w:numPr>
        <w:rPr>
          <w:rFonts w:ascii="Century Gothic" w:hAnsi="Century Gothic" w:cs="Arial"/>
          <w:color w:val="000000" w:themeColor="text1"/>
          <w:sz w:val="24"/>
          <w:szCs w:val="24"/>
        </w:rPr>
      </w:pPr>
      <w:r w:rsidRPr="00272BB4">
        <w:rPr>
          <w:rFonts w:ascii="Century Gothic" w:hAnsi="Century Gothic" w:cs="Arial"/>
          <w:b/>
          <w:bCs/>
          <w:color w:val="000000" w:themeColor="text1"/>
          <w:sz w:val="24"/>
          <w:szCs w:val="24"/>
        </w:rPr>
        <w:t>Phase 1</w:t>
      </w:r>
      <w:r w:rsidRPr="00272BB4">
        <w:rPr>
          <w:rFonts w:ascii="Century Gothic" w:hAnsi="Century Gothic" w:cs="Arial"/>
          <w:color w:val="000000" w:themeColor="text1"/>
          <w:sz w:val="24"/>
          <w:szCs w:val="24"/>
        </w:rPr>
        <w:t>: from age 3</w:t>
      </w:r>
      <w:r w:rsidRPr="00272BB4">
        <w:rPr>
          <w:rFonts w:ascii="Arial" w:hAnsi="Arial" w:cs="Arial"/>
          <w:color w:val="000000" w:themeColor="text1"/>
          <w:sz w:val="24"/>
          <w:szCs w:val="24"/>
          <w:lang w:val="en-US"/>
        </w:rPr>
        <w:t>​</w:t>
      </w:r>
    </w:p>
    <w:p w14:paraId="5718BBC8" w14:textId="77777777" w:rsidR="00200EC7" w:rsidRPr="00272BB4" w:rsidRDefault="00D3502B" w:rsidP="00D3502B">
      <w:pPr>
        <w:pStyle w:val="ListParagraph"/>
        <w:numPr>
          <w:ilvl w:val="1"/>
          <w:numId w:val="23"/>
        </w:numPr>
        <w:rPr>
          <w:rFonts w:ascii="Century Gothic" w:hAnsi="Century Gothic" w:cs="Arial"/>
          <w:color w:val="000000" w:themeColor="text1"/>
          <w:sz w:val="24"/>
          <w:szCs w:val="24"/>
        </w:rPr>
      </w:pPr>
      <w:r w:rsidRPr="00272BB4">
        <w:rPr>
          <w:rFonts w:ascii="Century Gothic" w:hAnsi="Century Gothic" w:cs="Arial"/>
          <w:b/>
          <w:bCs/>
          <w:color w:val="000000" w:themeColor="text1"/>
          <w:sz w:val="24"/>
          <w:szCs w:val="24"/>
        </w:rPr>
        <w:t>Phase 2</w:t>
      </w:r>
      <w:r w:rsidRPr="00272BB4">
        <w:rPr>
          <w:rFonts w:ascii="Century Gothic" w:hAnsi="Century Gothic" w:cs="Arial"/>
          <w:color w:val="000000" w:themeColor="text1"/>
          <w:sz w:val="24"/>
          <w:szCs w:val="24"/>
        </w:rPr>
        <w:t>: from age 7</w:t>
      </w:r>
      <w:r w:rsidRPr="00272BB4">
        <w:rPr>
          <w:rFonts w:ascii="Arial" w:hAnsi="Arial" w:cs="Arial"/>
          <w:color w:val="000000" w:themeColor="text1"/>
          <w:sz w:val="24"/>
          <w:szCs w:val="24"/>
          <w:lang w:val="en-US"/>
        </w:rPr>
        <w:t>​</w:t>
      </w:r>
    </w:p>
    <w:p w14:paraId="2ECA9C87" w14:textId="4EB6CC1F" w:rsidR="00200EC7" w:rsidRDefault="00D3502B" w:rsidP="00200EC7">
      <w:pPr>
        <w:pStyle w:val="ListParagraph"/>
        <w:numPr>
          <w:ilvl w:val="1"/>
          <w:numId w:val="23"/>
        </w:numPr>
        <w:rPr>
          <w:rFonts w:ascii="Century Gothic" w:hAnsi="Century Gothic" w:cs="Arial"/>
          <w:color w:val="000000" w:themeColor="text1"/>
          <w:sz w:val="24"/>
          <w:szCs w:val="24"/>
        </w:rPr>
      </w:pPr>
      <w:r w:rsidRPr="00272BB4">
        <w:rPr>
          <w:rFonts w:ascii="Century Gothic" w:hAnsi="Century Gothic" w:cs="Arial"/>
          <w:b/>
          <w:bCs/>
          <w:color w:val="000000" w:themeColor="text1"/>
          <w:sz w:val="24"/>
          <w:szCs w:val="24"/>
        </w:rPr>
        <w:t>Phase 3</w:t>
      </w:r>
      <w:r w:rsidRPr="00272BB4">
        <w:rPr>
          <w:rFonts w:ascii="Century Gothic" w:hAnsi="Century Gothic" w:cs="Arial"/>
          <w:color w:val="000000" w:themeColor="text1"/>
          <w:sz w:val="24"/>
          <w:szCs w:val="24"/>
        </w:rPr>
        <w:t>: from age 11</w:t>
      </w:r>
    </w:p>
    <w:p w14:paraId="55C19BC6" w14:textId="2EAEC406" w:rsidR="001B177B" w:rsidRPr="001B177B" w:rsidRDefault="001B177B" w:rsidP="001B177B">
      <w:pPr>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         This </w:t>
      </w:r>
      <w:hyperlink r:id="rId18" w:history="1">
        <w:r w:rsidRPr="001B177B">
          <w:rPr>
            <w:rStyle w:val="Hyperlink"/>
            <w:rFonts w:ascii="Century Gothic" w:hAnsi="Century Gothic" w:cs="Arial"/>
            <w:sz w:val="24"/>
            <w:szCs w:val="24"/>
          </w:rPr>
          <w:t>link</w:t>
        </w:r>
      </w:hyperlink>
      <w:r>
        <w:rPr>
          <w:rFonts w:ascii="Century Gothic" w:hAnsi="Century Gothic" w:cs="Arial"/>
          <w:color w:val="000000" w:themeColor="text1"/>
          <w:sz w:val="24"/>
          <w:szCs w:val="24"/>
        </w:rPr>
        <w:t xml:space="preserve"> outlines the learning expected in each phase from page 5. </w:t>
      </w:r>
    </w:p>
    <w:p w14:paraId="31B8E3EC" w14:textId="0D958747" w:rsidR="00200EC7" w:rsidRPr="00272BB4" w:rsidRDefault="00200EC7" w:rsidP="00200EC7">
      <w:pPr>
        <w:pStyle w:val="ListParagraph"/>
        <w:numPr>
          <w:ilvl w:val="0"/>
          <w:numId w:val="23"/>
        </w:numPr>
        <w:rPr>
          <w:rFonts w:ascii="Century Gothic" w:hAnsi="Century Gothic" w:cs="Arial"/>
          <w:color w:val="000000" w:themeColor="text1"/>
          <w:sz w:val="24"/>
          <w:szCs w:val="24"/>
        </w:rPr>
      </w:pPr>
      <w:r w:rsidRPr="00272BB4">
        <w:rPr>
          <w:rFonts w:ascii="Century Gothic" w:hAnsi="Century Gothic" w:cs="Arial"/>
          <w:bCs/>
          <w:color w:val="000000" w:themeColor="text1"/>
          <w:sz w:val="24"/>
          <w:szCs w:val="24"/>
        </w:rPr>
        <w:t>The RSE Curriculum</w:t>
      </w:r>
      <w:r w:rsidRPr="00272BB4">
        <w:rPr>
          <w:rFonts w:ascii="Century Gothic" w:hAnsi="Century Gothic" w:cs="Arial"/>
          <w:b/>
          <w:bCs/>
          <w:color w:val="000000" w:themeColor="text1"/>
          <w:sz w:val="24"/>
          <w:szCs w:val="24"/>
        </w:rPr>
        <w:t xml:space="preserve"> </w:t>
      </w:r>
      <w:r w:rsidRPr="00272BB4">
        <w:rPr>
          <w:rFonts w:ascii="Century Gothic" w:hAnsi="Century Gothic"/>
          <w:sz w:val="24"/>
          <w:szCs w:val="24"/>
        </w:rPr>
        <w:t>must include learning that develops learners’ awareness and understanding of different identities, views and values and a diversity of relationships, gender and sexuality, including LGBTQ+ lives.</w:t>
      </w:r>
    </w:p>
    <w:p w14:paraId="232E65FF" w14:textId="5D380BF6" w:rsidR="00200EC7" w:rsidRPr="00272BB4" w:rsidRDefault="00606B58"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The</w:t>
      </w:r>
      <w:r w:rsidR="00FD7100" w:rsidRPr="00272BB4">
        <w:rPr>
          <w:rFonts w:ascii="Century Gothic" w:hAnsi="Century Gothic" w:cs="Arial"/>
          <w:color w:val="000000" w:themeColor="text1"/>
          <w:sz w:val="24"/>
          <w:szCs w:val="24"/>
        </w:rPr>
        <w:t xml:space="preserve"> </w:t>
      </w:r>
      <w:hyperlink r:id="rId19" w:anchor="relationships-and-sexuality-education-(rse):-statutory-guidance" w:history="1">
        <w:r w:rsidR="00FD7100" w:rsidRPr="00272BB4">
          <w:rPr>
            <w:rStyle w:val="Hyperlink"/>
            <w:rFonts w:ascii="Century Gothic" w:hAnsi="Century Gothic" w:cs="Arial"/>
            <w:sz w:val="24"/>
            <w:szCs w:val="24"/>
          </w:rPr>
          <w:t>RSE Statutory G</w:t>
        </w:r>
        <w:r w:rsidRPr="00272BB4">
          <w:rPr>
            <w:rStyle w:val="Hyperlink"/>
            <w:rFonts w:ascii="Century Gothic" w:hAnsi="Century Gothic" w:cs="Arial"/>
            <w:sz w:val="24"/>
            <w:szCs w:val="24"/>
          </w:rPr>
          <w:t>uidance</w:t>
        </w:r>
      </w:hyperlink>
      <w:r w:rsidRPr="00272BB4">
        <w:rPr>
          <w:rFonts w:ascii="Century Gothic" w:hAnsi="Century Gothic" w:cs="Arial"/>
          <w:color w:val="000000" w:themeColor="text1"/>
          <w:sz w:val="24"/>
          <w:szCs w:val="24"/>
        </w:rPr>
        <w:t xml:space="preserve"> (2022) </w:t>
      </w:r>
      <w:r w:rsidR="00FD7100" w:rsidRPr="00272BB4">
        <w:rPr>
          <w:rFonts w:ascii="Century Gothic" w:hAnsi="Century Gothic" w:cs="Arial"/>
          <w:color w:val="000000" w:themeColor="text1"/>
          <w:sz w:val="24"/>
          <w:szCs w:val="24"/>
        </w:rPr>
        <w:t>is published under S</w:t>
      </w:r>
      <w:r w:rsidRPr="00272BB4">
        <w:rPr>
          <w:rFonts w:ascii="Century Gothic" w:hAnsi="Century Gothic" w:cs="Arial"/>
          <w:color w:val="000000" w:themeColor="text1"/>
          <w:sz w:val="24"/>
          <w:szCs w:val="24"/>
        </w:rPr>
        <w:t>ection 71 of the Curriculum and Assessment (Wales) Act 2021</w:t>
      </w:r>
      <w:r w:rsidR="00D3502B" w:rsidRPr="00272BB4">
        <w:rPr>
          <w:rFonts w:ascii="Century Gothic" w:hAnsi="Century Gothic" w:cs="Arial"/>
          <w:color w:val="000000" w:themeColor="text1"/>
          <w:sz w:val="24"/>
          <w:szCs w:val="24"/>
        </w:rPr>
        <w:t xml:space="preserve"> and</w:t>
      </w:r>
      <w:r w:rsidR="00FD7100" w:rsidRPr="00272BB4">
        <w:rPr>
          <w:rFonts w:ascii="Century Gothic" w:hAnsi="Century Gothic" w:cs="Arial"/>
          <w:color w:val="000000" w:themeColor="text1"/>
          <w:sz w:val="24"/>
          <w:szCs w:val="24"/>
        </w:rPr>
        <w:t xml:space="preserve"> </w:t>
      </w:r>
      <w:r w:rsidRPr="00272BB4">
        <w:rPr>
          <w:rFonts w:ascii="Century Gothic" w:hAnsi="Century Gothic" w:cs="Arial"/>
          <w:color w:val="000000" w:themeColor="text1"/>
          <w:sz w:val="24"/>
          <w:szCs w:val="24"/>
        </w:rPr>
        <w:t>is designed to assist those responsible</w:t>
      </w:r>
      <w:r w:rsidR="00D3502B" w:rsidRPr="00272BB4">
        <w:rPr>
          <w:rFonts w:ascii="Century Gothic" w:hAnsi="Century Gothic" w:cs="Arial"/>
          <w:color w:val="000000" w:themeColor="text1"/>
          <w:sz w:val="24"/>
          <w:szCs w:val="24"/>
        </w:rPr>
        <w:t>,</w:t>
      </w:r>
      <w:r w:rsidRPr="00272BB4">
        <w:rPr>
          <w:rFonts w:ascii="Century Gothic" w:hAnsi="Century Gothic" w:cs="Arial"/>
          <w:color w:val="000000" w:themeColor="text1"/>
          <w:sz w:val="24"/>
          <w:szCs w:val="24"/>
        </w:rPr>
        <w:t xml:space="preserve"> </w:t>
      </w:r>
      <w:r w:rsidR="00D3502B" w:rsidRPr="00272BB4">
        <w:rPr>
          <w:rFonts w:ascii="Century Gothic" w:hAnsi="Century Gothic" w:cs="Arial"/>
          <w:color w:val="000000" w:themeColor="text1"/>
          <w:sz w:val="24"/>
          <w:szCs w:val="24"/>
        </w:rPr>
        <w:t xml:space="preserve">as stated in the RSE Code, </w:t>
      </w:r>
      <w:r w:rsidRPr="00272BB4">
        <w:rPr>
          <w:rFonts w:ascii="Century Gothic" w:hAnsi="Century Gothic" w:cs="Arial"/>
          <w:color w:val="000000" w:themeColor="text1"/>
          <w:sz w:val="24"/>
          <w:szCs w:val="24"/>
        </w:rPr>
        <w:t>to design</w:t>
      </w:r>
      <w:r w:rsidR="00FD7100" w:rsidRPr="00272BB4">
        <w:rPr>
          <w:rFonts w:ascii="Century Gothic" w:hAnsi="Century Gothic" w:cs="Arial"/>
          <w:color w:val="000000" w:themeColor="text1"/>
          <w:sz w:val="24"/>
          <w:szCs w:val="24"/>
        </w:rPr>
        <w:t xml:space="preserve"> the RSE C</w:t>
      </w:r>
      <w:r w:rsidRPr="00272BB4">
        <w:rPr>
          <w:rFonts w:ascii="Century Gothic" w:hAnsi="Century Gothic" w:cs="Arial"/>
          <w:color w:val="000000" w:themeColor="text1"/>
          <w:sz w:val="24"/>
          <w:szCs w:val="24"/>
        </w:rPr>
        <w:t>urriculum</w:t>
      </w:r>
      <w:r w:rsidR="00D3502B" w:rsidRPr="00272BB4">
        <w:rPr>
          <w:rFonts w:ascii="Century Gothic" w:hAnsi="Century Gothic" w:cs="Arial"/>
          <w:color w:val="000000" w:themeColor="text1"/>
          <w:sz w:val="24"/>
          <w:szCs w:val="24"/>
        </w:rPr>
        <w:t xml:space="preserve"> for their school/education provision</w:t>
      </w:r>
      <w:r w:rsidRPr="00272BB4">
        <w:rPr>
          <w:rFonts w:ascii="Century Gothic" w:hAnsi="Century Gothic" w:cs="Arial"/>
          <w:color w:val="000000" w:themeColor="text1"/>
          <w:sz w:val="24"/>
          <w:szCs w:val="24"/>
        </w:rPr>
        <w:t xml:space="preserve">. </w:t>
      </w:r>
    </w:p>
    <w:p w14:paraId="6D299615" w14:textId="32BB905F" w:rsidR="00606B58" w:rsidRPr="00272BB4" w:rsidRDefault="00200EC7" w:rsidP="00200EC7">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This RSE Policy </w:t>
      </w:r>
      <w:r w:rsidR="00606B58" w:rsidRPr="00272BB4">
        <w:rPr>
          <w:rFonts w:ascii="Century Gothic" w:hAnsi="Century Gothic" w:cs="Arial"/>
          <w:color w:val="000000" w:themeColor="text1"/>
          <w:sz w:val="24"/>
          <w:szCs w:val="24"/>
        </w:rPr>
        <w:t xml:space="preserve">aligns with the </w:t>
      </w:r>
      <w:hyperlink r:id="rId20" w:history="1">
        <w:r w:rsidR="00606B58" w:rsidRPr="00272BB4">
          <w:rPr>
            <w:rStyle w:val="Hyperlink"/>
            <w:rFonts w:ascii="Century Gothic" w:hAnsi="Century Gothic" w:cs="Arial"/>
            <w:sz w:val="24"/>
            <w:szCs w:val="24"/>
          </w:rPr>
          <w:t>Equality Act 2010</w:t>
        </w:r>
      </w:hyperlink>
      <w:r w:rsidR="00606B58" w:rsidRPr="00272BB4">
        <w:rPr>
          <w:rFonts w:ascii="Century Gothic" w:hAnsi="Century Gothic" w:cs="Arial"/>
          <w:color w:val="000000" w:themeColor="text1"/>
          <w:sz w:val="24"/>
          <w:szCs w:val="24"/>
        </w:rPr>
        <w:t xml:space="preserve">. </w:t>
      </w:r>
      <w:r w:rsidR="00606B58" w:rsidRPr="00272BB4">
        <w:rPr>
          <w:rFonts w:ascii="Century Gothic" w:eastAsia="Times New Roman" w:hAnsi="Century Gothic" w:cs="Arial"/>
          <w:color w:val="000000" w:themeColor="text1"/>
          <w:sz w:val="24"/>
          <w:szCs w:val="24"/>
          <w:lang w:val="en" w:eastAsia="en-GB"/>
        </w:rPr>
        <w:t xml:space="preserve">Under the provisions of the Equality Act, schools must not unlawfully discriminate against learners on the basis of their age, sex, race, disability, religion or belief, gender reassignment, pregnancy or maternity, marriage or civil partnership, or sexual orientation (collectively known as the </w:t>
      </w:r>
      <w:r w:rsidR="00606B58" w:rsidRPr="00272BB4">
        <w:rPr>
          <w:rFonts w:ascii="Century Gothic" w:eastAsia="Times New Roman" w:hAnsi="Century Gothic" w:cs="Arial"/>
          <w:i/>
          <w:iCs/>
          <w:color w:val="000000" w:themeColor="text1"/>
          <w:sz w:val="24"/>
          <w:szCs w:val="24"/>
          <w:lang w:val="en" w:eastAsia="en-GB"/>
        </w:rPr>
        <w:t>protected characteristics</w:t>
      </w:r>
      <w:r w:rsidR="00606B58" w:rsidRPr="00272BB4">
        <w:rPr>
          <w:rFonts w:ascii="Century Gothic" w:eastAsia="Times New Roman" w:hAnsi="Century Gothic" w:cs="Arial"/>
          <w:color w:val="000000" w:themeColor="text1"/>
          <w:sz w:val="24"/>
          <w:szCs w:val="24"/>
          <w:lang w:val="en" w:eastAsia="en-GB"/>
        </w:rPr>
        <w:t>). Schools</w:t>
      </w:r>
      <w:r w:rsidRPr="00272BB4">
        <w:rPr>
          <w:rFonts w:ascii="Century Gothic" w:eastAsia="Times New Roman" w:hAnsi="Century Gothic" w:cs="Arial"/>
          <w:color w:val="000000" w:themeColor="text1"/>
          <w:sz w:val="24"/>
          <w:szCs w:val="24"/>
          <w:lang w:val="en" w:eastAsia="en-GB"/>
        </w:rPr>
        <w:t>/education provision</w:t>
      </w:r>
      <w:r w:rsidR="00606B58" w:rsidRPr="00272BB4">
        <w:rPr>
          <w:rFonts w:ascii="Century Gothic" w:eastAsia="Times New Roman" w:hAnsi="Century Gothic" w:cs="Arial"/>
          <w:color w:val="000000" w:themeColor="text1"/>
          <w:sz w:val="24"/>
          <w:szCs w:val="24"/>
          <w:lang w:val="en" w:eastAsia="en-GB"/>
        </w:rPr>
        <w:t xml:space="preserve"> must also make reasonable adjustments to alleviate disadvantage.</w:t>
      </w:r>
      <w:r w:rsidR="00606B58" w:rsidRPr="00272BB4">
        <w:rPr>
          <w:rFonts w:ascii="Century Gothic" w:eastAsia="Times New Roman" w:hAnsi="Century Gothic" w:cs="Arial"/>
          <w:color w:val="000000" w:themeColor="text1"/>
          <w:sz w:val="24"/>
          <w:szCs w:val="24"/>
          <w:lang w:eastAsia="en-GB"/>
        </w:rPr>
        <w:t> </w:t>
      </w:r>
    </w:p>
    <w:p w14:paraId="0A635FB8" w14:textId="1977C337" w:rsidR="00606B58" w:rsidRDefault="008F6251" w:rsidP="00272BB4">
      <w:pPr>
        <w:spacing w:after="0" w:line="240" w:lineRule="auto"/>
        <w:textAlignment w:val="baseline"/>
        <w:rPr>
          <w:rFonts w:ascii="Century Gothic" w:eastAsia="Times New Roman" w:hAnsi="Century Gothic" w:cs="Arial"/>
          <w:color w:val="000000" w:themeColor="text1"/>
          <w:sz w:val="24"/>
          <w:szCs w:val="24"/>
          <w:lang w:eastAsia="en-GB"/>
        </w:rPr>
      </w:pPr>
      <w:bookmarkStart w:id="1" w:name="_Hlk120016950"/>
      <w:r>
        <w:rPr>
          <w:rFonts w:ascii="Century Gothic" w:hAnsi="Century Gothic"/>
          <w:b/>
          <w:color w:val="000000"/>
          <w:sz w:val="24"/>
          <w:szCs w:val="24"/>
        </w:rPr>
        <w:t>Ysgol Golwg Y Cwm</w:t>
      </w:r>
      <w:r w:rsidR="00200EC7" w:rsidRPr="00272BB4">
        <w:rPr>
          <w:rFonts w:ascii="Century Gothic" w:hAnsi="Century Gothic"/>
          <w:b/>
          <w:color w:val="000000"/>
          <w:sz w:val="24"/>
          <w:szCs w:val="24"/>
        </w:rPr>
        <w:t xml:space="preserve"> </w:t>
      </w:r>
      <w:bookmarkEnd w:id="1"/>
      <w:r w:rsidR="00606B58" w:rsidRPr="00272BB4">
        <w:rPr>
          <w:rFonts w:ascii="Century Gothic" w:eastAsia="Times New Roman" w:hAnsi="Century Gothic" w:cs="Arial"/>
          <w:color w:val="000000" w:themeColor="text1"/>
          <w:sz w:val="24"/>
          <w:szCs w:val="24"/>
          <w:lang w:eastAsia="en-GB"/>
        </w:rPr>
        <w:t>recognises that people have different needs, requirements and goals and we will work actively against all forms of discrimination by promoting good relations and mutual respect within our community and between learners, parents, staff, governors/management committee members and partners. </w:t>
      </w:r>
    </w:p>
    <w:p w14:paraId="751609BF" w14:textId="77777777" w:rsidR="00272BB4" w:rsidRPr="00272BB4" w:rsidRDefault="00272BB4" w:rsidP="00272BB4">
      <w:pPr>
        <w:spacing w:after="0" w:line="240" w:lineRule="auto"/>
        <w:textAlignment w:val="baseline"/>
        <w:rPr>
          <w:rFonts w:ascii="Century Gothic" w:eastAsia="Times New Roman" w:hAnsi="Century Gothic" w:cs="Arial"/>
          <w:color w:val="000000" w:themeColor="text1"/>
          <w:sz w:val="24"/>
          <w:szCs w:val="24"/>
          <w:lang w:eastAsia="en-GB"/>
        </w:rPr>
      </w:pPr>
    </w:p>
    <w:p w14:paraId="215BBBC2" w14:textId="77777777" w:rsidR="00606B58" w:rsidRPr="00272BB4" w:rsidRDefault="00606B58" w:rsidP="00606B58">
      <w:pPr>
        <w:rPr>
          <w:rFonts w:ascii="Century Gothic" w:hAnsi="Century Gothic" w:cs="Arial"/>
          <w:b/>
          <w:bCs/>
          <w:color w:val="000000" w:themeColor="text1"/>
          <w:sz w:val="24"/>
          <w:szCs w:val="24"/>
        </w:rPr>
      </w:pPr>
    </w:p>
    <w:p w14:paraId="573ED7DE" w14:textId="77777777" w:rsidR="00606B58" w:rsidRPr="00B957C4" w:rsidRDefault="00606B58" w:rsidP="00606B58">
      <w:pPr>
        <w:pStyle w:val="ListParagraph"/>
        <w:numPr>
          <w:ilvl w:val="0"/>
          <w:numId w:val="9"/>
        </w:numPr>
        <w:rPr>
          <w:rFonts w:ascii="Century Gothic" w:hAnsi="Century Gothic" w:cs="Arial"/>
          <w:b/>
          <w:bCs/>
          <w:sz w:val="28"/>
          <w:szCs w:val="24"/>
        </w:rPr>
      </w:pPr>
      <w:r w:rsidRPr="00B957C4">
        <w:rPr>
          <w:rFonts w:ascii="Century Gothic" w:hAnsi="Century Gothic" w:cs="Arial"/>
          <w:b/>
          <w:bCs/>
          <w:sz w:val="28"/>
          <w:szCs w:val="24"/>
        </w:rPr>
        <w:t xml:space="preserve">Related Policies </w:t>
      </w:r>
    </w:p>
    <w:p w14:paraId="1358C42A" w14:textId="112CFEC4" w:rsidR="00FC113B" w:rsidRPr="00272BB4" w:rsidRDefault="00FC113B" w:rsidP="00FC113B">
      <w:pPr>
        <w:pStyle w:val="NormalWeb"/>
        <w:rPr>
          <w:rFonts w:ascii="Century Gothic" w:hAnsi="Century Gothic"/>
          <w:color w:val="000000"/>
        </w:rPr>
      </w:pPr>
      <w:r w:rsidRPr="00272BB4">
        <w:rPr>
          <w:rFonts w:ascii="Century Gothic" w:hAnsi="Century Gothic"/>
          <w:color w:val="000000"/>
        </w:rPr>
        <w:t xml:space="preserve">Those with responsibility for RSE at </w:t>
      </w:r>
      <w:r w:rsidR="008F6251">
        <w:rPr>
          <w:rFonts w:ascii="Century Gothic" w:hAnsi="Century Gothic"/>
          <w:b/>
          <w:color w:val="000000"/>
        </w:rPr>
        <w:t>Ysgol Golwg Y Cwm</w:t>
      </w:r>
      <w:r w:rsidR="008F6251" w:rsidRPr="00272BB4">
        <w:rPr>
          <w:rFonts w:ascii="Century Gothic" w:hAnsi="Century Gothic"/>
          <w:b/>
          <w:color w:val="000000"/>
        </w:rPr>
        <w:t xml:space="preserve"> </w:t>
      </w:r>
      <w:r w:rsidRPr="00272BB4">
        <w:rPr>
          <w:rFonts w:ascii="Century Gothic" w:hAnsi="Century Gothic"/>
          <w:color w:val="000000"/>
        </w:rPr>
        <w:t xml:space="preserve">are aware and adhere to relevant school policies which complement RSE. These include: </w:t>
      </w:r>
    </w:p>
    <w:p w14:paraId="36EDCD3F" w14:textId="77777777" w:rsidR="00FC113B" w:rsidRPr="00272BB4" w:rsidRDefault="00FF663E" w:rsidP="00FC113B">
      <w:pPr>
        <w:pStyle w:val="NormalWeb"/>
        <w:numPr>
          <w:ilvl w:val="0"/>
          <w:numId w:val="16"/>
        </w:numPr>
        <w:rPr>
          <w:rFonts w:ascii="Century Gothic" w:hAnsi="Century Gothic"/>
          <w:color w:val="000000"/>
        </w:rPr>
      </w:pPr>
      <w:r w:rsidRPr="00272BB4">
        <w:rPr>
          <w:rFonts w:ascii="Century Gothic" w:hAnsi="Century Gothic"/>
          <w:color w:val="000000"/>
        </w:rPr>
        <w:t>Confidentiality</w:t>
      </w:r>
    </w:p>
    <w:p w14:paraId="4ED6BD5A" w14:textId="77777777" w:rsidR="00FC113B" w:rsidRPr="00272BB4" w:rsidRDefault="00FF663E" w:rsidP="00FC113B">
      <w:pPr>
        <w:pStyle w:val="NormalWeb"/>
        <w:numPr>
          <w:ilvl w:val="0"/>
          <w:numId w:val="16"/>
        </w:numPr>
        <w:rPr>
          <w:rFonts w:ascii="Century Gothic" w:hAnsi="Century Gothic"/>
          <w:color w:val="000000"/>
        </w:rPr>
      </w:pPr>
      <w:r w:rsidRPr="00272BB4">
        <w:rPr>
          <w:rFonts w:ascii="Century Gothic" w:hAnsi="Century Gothic"/>
          <w:color w:val="000000"/>
        </w:rPr>
        <w:t>Safeguarding</w:t>
      </w:r>
      <w:r w:rsidR="00FC113B" w:rsidRPr="00272BB4">
        <w:rPr>
          <w:rFonts w:ascii="Century Gothic" w:hAnsi="Century Gothic"/>
          <w:color w:val="000000"/>
        </w:rPr>
        <w:t xml:space="preserve"> </w:t>
      </w:r>
      <w:r w:rsidRPr="00272BB4">
        <w:rPr>
          <w:rFonts w:ascii="Century Gothic" w:hAnsi="Century Gothic"/>
          <w:color w:val="000000"/>
        </w:rPr>
        <w:t>/</w:t>
      </w:r>
      <w:r w:rsidR="00FC113B" w:rsidRPr="00272BB4">
        <w:rPr>
          <w:rFonts w:ascii="Century Gothic" w:hAnsi="Century Gothic"/>
          <w:color w:val="000000"/>
        </w:rPr>
        <w:t xml:space="preserve"> </w:t>
      </w:r>
      <w:r w:rsidRPr="00272BB4">
        <w:rPr>
          <w:rFonts w:ascii="Century Gothic" w:hAnsi="Century Gothic"/>
          <w:color w:val="000000"/>
        </w:rPr>
        <w:t>child protection</w:t>
      </w:r>
    </w:p>
    <w:p w14:paraId="3F29764B" w14:textId="77777777" w:rsidR="00FC113B" w:rsidRPr="00272BB4" w:rsidRDefault="00FF663E" w:rsidP="00FC113B">
      <w:pPr>
        <w:pStyle w:val="NormalWeb"/>
        <w:numPr>
          <w:ilvl w:val="0"/>
          <w:numId w:val="16"/>
        </w:numPr>
        <w:rPr>
          <w:rFonts w:ascii="Century Gothic" w:hAnsi="Century Gothic"/>
          <w:color w:val="000000"/>
        </w:rPr>
      </w:pPr>
      <w:r w:rsidRPr="00272BB4">
        <w:rPr>
          <w:rFonts w:ascii="Century Gothic" w:hAnsi="Century Gothic"/>
          <w:color w:val="000000"/>
        </w:rPr>
        <w:t>Anti-bullying (including procedures for dealing with homophobic</w:t>
      </w:r>
      <w:r w:rsidR="00FC113B" w:rsidRPr="00272BB4">
        <w:rPr>
          <w:rFonts w:ascii="Century Gothic" w:hAnsi="Century Gothic"/>
          <w:color w:val="000000"/>
        </w:rPr>
        <w:t xml:space="preserve">, </w:t>
      </w:r>
      <w:proofErr w:type="spellStart"/>
      <w:r w:rsidR="00FC113B" w:rsidRPr="00272BB4">
        <w:rPr>
          <w:rFonts w:ascii="Century Gothic" w:hAnsi="Century Gothic"/>
          <w:color w:val="000000"/>
        </w:rPr>
        <w:t>biphobic</w:t>
      </w:r>
      <w:proofErr w:type="spellEnd"/>
      <w:r w:rsidR="00FC113B" w:rsidRPr="00272BB4">
        <w:rPr>
          <w:rFonts w:ascii="Century Gothic" w:hAnsi="Century Gothic"/>
          <w:color w:val="000000"/>
        </w:rPr>
        <w:t xml:space="preserve"> and transphobic</w:t>
      </w:r>
      <w:r w:rsidRPr="00272BB4">
        <w:rPr>
          <w:rFonts w:ascii="Century Gothic" w:hAnsi="Century Gothic"/>
          <w:color w:val="000000"/>
        </w:rPr>
        <w:t xml:space="preserve"> bullying)</w:t>
      </w:r>
    </w:p>
    <w:p w14:paraId="1524CA1F" w14:textId="77777777" w:rsidR="00FC113B" w:rsidRPr="00272BB4" w:rsidRDefault="00FF663E" w:rsidP="00FC113B">
      <w:pPr>
        <w:pStyle w:val="NormalWeb"/>
        <w:numPr>
          <w:ilvl w:val="0"/>
          <w:numId w:val="16"/>
        </w:numPr>
        <w:rPr>
          <w:rFonts w:ascii="Century Gothic" w:hAnsi="Century Gothic"/>
          <w:color w:val="000000"/>
        </w:rPr>
      </w:pPr>
      <w:r w:rsidRPr="00272BB4">
        <w:rPr>
          <w:rFonts w:ascii="Century Gothic" w:hAnsi="Century Gothic"/>
          <w:color w:val="000000"/>
        </w:rPr>
        <w:t>Substance Misuse</w:t>
      </w:r>
    </w:p>
    <w:p w14:paraId="2EBC4C38" w14:textId="631F197F" w:rsidR="00606B58" w:rsidRDefault="00FC113B" w:rsidP="00606B58">
      <w:pPr>
        <w:pStyle w:val="NormalWeb"/>
        <w:numPr>
          <w:ilvl w:val="0"/>
          <w:numId w:val="16"/>
        </w:numPr>
        <w:rPr>
          <w:rFonts w:ascii="Century Gothic" w:hAnsi="Century Gothic"/>
          <w:color w:val="000000"/>
        </w:rPr>
      </w:pPr>
      <w:r w:rsidRPr="00272BB4">
        <w:rPr>
          <w:rFonts w:ascii="Century Gothic" w:hAnsi="Century Gothic"/>
          <w:color w:val="000000"/>
        </w:rPr>
        <w:t>Equality and D</w:t>
      </w:r>
      <w:r w:rsidR="00FF663E" w:rsidRPr="00272BB4">
        <w:rPr>
          <w:rFonts w:ascii="Century Gothic" w:hAnsi="Century Gothic"/>
          <w:color w:val="000000"/>
        </w:rPr>
        <w:t>iversity</w:t>
      </w:r>
    </w:p>
    <w:p w14:paraId="456F085E" w14:textId="77777777" w:rsidR="003674B0" w:rsidRDefault="001B177B" w:rsidP="003674B0">
      <w:pPr>
        <w:pStyle w:val="NormalWeb"/>
        <w:numPr>
          <w:ilvl w:val="0"/>
          <w:numId w:val="16"/>
        </w:numPr>
        <w:rPr>
          <w:rFonts w:ascii="Century Gothic" w:hAnsi="Century Gothic"/>
          <w:color w:val="000000"/>
        </w:rPr>
      </w:pPr>
      <w:r>
        <w:rPr>
          <w:rFonts w:ascii="Century Gothic" w:hAnsi="Century Gothic"/>
          <w:color w:val="000000"/>
        </w:rPr>
        <w:lastRenderedPageBreak/>
        <w:t xml:space="preserve">Online Safety (see WG </w:t>
      </w:r>
      <w:r w:rsidR="003674B0">
        <w:rPr>
          <w:rFonts w:ascii="Century Gothic" w:hAnsi="Century Gothic"/>
          <w:color w:val="000000"/>
        </w:rPr>
        <w:t xml:space="preserve">document: </w:t>
      </w:r>
      <w:hyperlink r:id="rId21" w:history="1">
        <w:r w:rsidR="003674B0" w:rsidRPr="003674B0">
          <w:rPr>
            <w:rStyle w:val="Hyperlink"/>
            <w:rFonts w:ascii="Century Gothic" w:hAnsi="Century Gothic"/>
          </w:rPr>
          <w:t>Sexting: Responding to Incidents and Safeguarding Learners</w:t>
        </w:r>
      </w:hyperlink>
      <w:r w:rsidR="003674B0">
        <w:rPr>
          <w:rFonts w:ascii="Century Gothic" w:hAnsi="Century Gothic"/>
          <w:color w:val="000000"/>
        </w:rPr>
        <w:t>)</w:t>
      </w:r>
    </w:p>
    <w:p w14:paraId="0F4A2FA2" w14:textId="4CF8E42B" w:rsidR="00200EC7" w:rsidRPr="008F6251" w:rsidRDefault="003674B0" w:rsidP="00742009">
      <w:pPr>
        <w:pStyle w:val="NormalWeb"/>
        <w:numPr>
          <w:ilvl w:val="0"/>
          <w:numId w:val="16"/>
        </w:numPr>
        <w:rPr>
          <w:rFonts w:ascii="Century Gothic" w:hAnsi="Century Gothic"/>
          <w:color w:val="000000"/>
        </w:rPr>
      </w:pPr>
      <w:r w:rsidRPr="008F6251">
        <w:rPr>
          <w:rFonts w:ascii="Century Gothic" w:hAnsi="Century Gothic"/>
          <w:color w:val="000000"/>
        </w:rPr>
        <w:t xml:space="preserve">Welsh Government are currently developing guidance in relation to Transgender policies which is expected to be published in the Autumn Term (2022) and should be included in this policy once published. </w:t>
      </w:r>
    </w:p>
    <w:p w14:paraId="08C4D83D"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Responsibility for RSE</w:t>
      </w:r>
    </w:p>
    <w:p w14:paraId="45662426" w14:textId="1F586453" w:rsidR="00E36E0A" w:rsidRPr="00272BB4" w:rsidRDefault="00E36E0A" w:rsidP="00471AF2">
      <w:pPr>
        <w:pStyle w:val="paragraph"/>
        <w:spacing w:before="0" w:beforeAutospacing="0" w:after="0" w:afterAutospacing="0"/>
        <w:textAlignment w:val="baseline"/>
        <w:rPr>
          <w:rStyle w:val="normaltextrun"/>
          <w:rFonts w:ascii="Century Gothic" w:hAnsi="Century Gothic" w:cs="Arial"/>
          <w:color w:val="000000" w:themeColor="text1"/>
        </w:rPr>
      </w:pPr>
      <w:r w:rsidRPr="00272BB4">
        <w:rPr>
          <w:rStyle w:val="normaltextrun"/>
          <w:rFonts w:ascii="Century Gothic" w:hAnsi="Century Gothic" w:cs="Arial"/>
          <w:color w:val="000000" w:themeColor="text1"/>
        </w:rPr>
        <w:t>In line with a Whole-School Approach, RSE is everyone’s responsibility at</w:t>
      </w:r>
      <w:r w:rsidR="008F6251">
        <w:rPr>
          <w:rFonts w:ascii="Century Gothic" w:hAnsi="Century Gothic" w:cs="Calibri"/>
          <w:b/>
        </w:rPr>
        <w:t xml:space="preserve"> </w:t>
      </w:r>
      <w:r w:rsidR="008F6251">
        <w:rPr>
          <w:rFonts w:ascii="Century Gothic" w:hAnsi="Century Gothic"/>
          <w:b/>
          <w:color w:val="000000"/>
        </w:rPr>
        <w:t>Ysgol Golwg Y Cwm</w:t>
      </w:r>
      <w:r w:rsidRPr="00272BB4">
        <w:rPr>
          <w:rStyle w:val="normaltextrun"/>
          <w:rFonts w:ascii="Century Gothic" w:hAnsi="Century Gothic" w:cs="Arial"/>
          <w:color w:val="000000" w:themeColor="text1"/>
        </w:rPr>
        <w:t xml:space="preserve">. However, the </w:t>
      </w:r>
      <w:r w:rsidR="00C31B01">
        <w:rPr>
          <w:rStyle w:val="normaltextrun"/>
          <w:rFonts w:ascii="Century Gothic" w:hAnsi="Century Gothic" w:cs="Arial"/>
          <w:color w:val="000000" w:themeColor="text1"/>
        </w:rPr>
        <w:t xml:space="preserve">Governing Body, </w:t>
      </w:r>
      <w:r w:rsidR="00B75F8E">
        <w:rPr>
          <w:rStyle w:val="normaltextrun"/>
          <w:rFonts w:ascii="Century Gothic" w:hAnsi="Century Gothic" w:cs="Arial"/>
          <w:color w:val="000000" w:themeColor="text1"/>
        </w:rPr>
        <w:t>Head</w:t>
      </w:r>
      <w:r w:rsidR="00C31B01">
        <w:rPr>
          <w:rStyle w:val="normaltextrun"/>
          <w:rFonts w:ascii="Century Gothic" w:hAnsi="Century Gothic" w:cs="Arial"/>
          <w:color w:val="000000" w:themeColor="text1"/>
        </w:rPr>
        <w:t xml:space="preserve">teacher, </w:t>
      </w:r>
      <w:r w:rsidRPr="00272BB4">
        <w:rPr>
          <w:rStyle w:val="normaltextrun"/>
          <w:rFonts w:ascii="Century Gothic" w:hAnsi="Century Gothic" w:cs="Arial"/>
          <w:color w:val="000000" w:themeColor="text1"/>
        </w:rPr>
        <w:t>Senior Leadership Team, and RSE Lead have specific roles to ensure the successful implement</w:t>
      </w:r>
      <w:r w:rsidR="00C31B01">
        <w:rPr>
          <w:rStyle w:val="normaltextrun"/>
          <w:rFonts w:ascii="Century Gothic" w:hAnsi="Century Gothic" w:cs="Arial"/>
          <w:color w:val="000000" w:themeColor="text1"/>
        </w:rPr>
        <w:t>ation</w:t>
      </w:r>
      <w:r w:rsidRPr="00272BB4">
        <w:rPr>
          <w:rStyle w:val="normaltextrun"/>
          <w:rFonts w:ascii="Century Gothic" w:hAnsi="Century Gothic" w:cs="Arial"/>
          <w:color w:val="000000" w:themeColor="text1"/>
        </w:rPr>
        <w:t xml:space="preserve"> </w:t>
      </w:r>
      <w:r w:rsidR="00C31B01">
        <w:rPr>
          <w:rStyle w:val="normaltextrun"/>
          <w:rFonts w:ascii="Century Gothic" w:hAnsi="Century Gothic" w:cs="Arial"/>
          <w:color w:val="000000" w:themeColor="text1"/>
        </w:rPr>
        <w:t xml:space="preserve">of RSE </w:t>
      </w:r>
      <w:r w:rsidRPr="00272BB4">
        <w:rPr>
          <w:rStyle w:val="normaltextrun"/>
          <w:rFonts w:ascii="Century Gothic" w:hAnsi="Century Gothic" w:cs="Arial"/>
          <w:color w:val="000000" w:themeColor="text1"/>
        </w:rPr>
        <w:t xml:space="preserve">and </w:t>
      </w:r>
      <w:r w:rsidR="00C31B01">
        <w:rPr>
          <w:rStyle w:val="normaltextrun"/>
          <w:rFonts w:ascii="Century Gothic" w:hAnsi="Century Gothic" w:cs="Arial"/>
          <w:color w:val="000000" w:themeColor="text1"/>
        </w:rPr>
        <w:t xml:space="preserve">a </w:t>
      </w:r>
      <w:r w:rsidRPr="00272BB4">
        <w:rPr>
          <w:rStyle w:val="normaltextrun"/>
          <w:rFonts w:ascii="Century Gothic" w:hAnsi="Century Gothic" w:cs="Arial"/>
          <w:color w:val="000000" w:themeColor="text1"/>
        </w:rPr>
        <w:t xml:space="preserve">safe environment for all learners. </w:t>
      </w:r>
    </w:p>
    <w:p w14:paraId="71420605" w14:textId="77777777" w:rsidR="00E36E0A" w:rsidRPr="00272BB4" w:rsidRDefault="00E36E0A" w:rsidP="00471AF2">
      <w:pPr>
        <w:pStyle w:val="paragraph"/>
        <w:spacing w:before="0" w:beforeAutospacing="0" w:after="0" w:afterAutospacing="0"/>
        <w:textAlignment w:val="baseline"/>
        <w:rPr>
          <w:rStyle w:val="normaltextrun"/>
          <w:rFonts w:ascii="Century Gothic" w:hAnsi="Century Gothic" w:cs="Arial"/>
          <w:color w:val="000000" w:themeColor="text1"/>
        </w:rPr>
      </w:pPr>
    </w:p>
    <w:p w14:paraId="6FD6233E" w14:textId="3C6203B3" w:rsidR="00C130BA" w:rsidRPr="00272BB4" w:rsidRDefault="00C130BA" w:rsidP="00E36E0A">
      <w:pPr>
        <w:spacing w:after="0" w:line="240" w:lineRule="auto"/>
        <w:rPr>
          <w:rFonts w:ascii="Century Gothic" w:eastAsia="Times New Roman" w:hAnsi="Century Gothic" w:cs="Calibri"/>
          <w:b/>
          <w:sz w:val="24"/>
          <w:szCs w:val="24"/>
          <w:u w:val="single"/>
          <w:lang w:eastAsia="en-GB"/>
        </w:rPr>
      </w:pPr>
      <w:r w:rsidRPr="00272BB4">
        <w:rPr>
          <w:rFonts w:ascii="Century Gothic" w:eastAsia="Times New Roman" w:hAnsi="Century Gothic" w:cs="Calibri"/>
          <w:b/>
          <w:sz w:val="24"/>
          <w:szCs w:val="24"/>
          <w:u w:val="single"/>
          <w:lang w:eastAsia="en-GB"/>
        </w:rPr>
        <w:t xml:space="preserve">Role of the </w:t>
      </w:r>
      <w:r w:rsidR="007611CD" w:rsidRPr="00272BB4">
        <w:rPr>
          <w:rFonts w:ascii="Century Gothic" w:eastAsia="Times New Roman" w:hAnsi="Century Gothic" w:cs="Calibri"/>
          <w:b/>
          <w:sz w:val="24"/>
          <w:szCs w:val="24"/>
          <w:u w:val="single"/>
          <w:lang w:eastAsia="en-GB"/>
        </w:rPr>
        <w:t>School/Provision G</w:t>
      </w:r>
      <w:r w:rsidRPr="00272BB4">
        <w:rPr>
          <w:rFonts w:ascii="Century Gothic" w:eastAsia="Times New Roman" w:hAnsi="Century Gothic" w:cs="Calibri"/>
          <w:b/>
          <w:sz w:val="24"/>
          <w:szCs w:val="24"/>
          <w:u w:val="single"/>
          <w:lang w:eastAsia="en-GB"/>
        </w:rPr>
        <w:t xml:space="preserve">overning </w:t>
      </w:r>
      <w:r w:rsidR="007611CD" w:rsidRPr="00272BB4">
        <w:rPr>
          <w:rFonts w:ascii="Century Gothic" w:eastAsia="Times New Roman" w:hAnsi="Century Gothic" w:cs="Calibri"/>
          <w:b/>
          <w:sz w:val="24"/>
          <w:szCs w:val="24"/>
          <w:u w:val="single"/>
          <w:lang w:eastAsia="en-GB"/>
        </w:rPr>
        <w:t>B</w:t>
      </w:r>
      <w:r w:rsidRPr="00272BB4">
        <w:rPr>
          <w:rFonts w:ascii="Century Gothic" w:eastAsia="Times New Roman" w:hAnsi="Century Gothic" w:cs="Calibri"/>
          <w:b/>
          <w:sz w:val="24"/>
          <w:szCs w:val="24"/>
          <w:u w:val="single"/>
          <w:lang w:eastAsia="en-GB"/>
        </w:rPr>
        <w:t>ody</w:t>
      </w:r>
      <w:r w:rsidR="007611CD" w:rsidRPr="00272BB4">
        <w:rPr>
          <w:rFonts w:ascii="Century Gothic" w:eastAsia="Times New Roman" w:hAnsi="Century Gothic" w:cs="Calibri"/>
          <w:b/>
          <w:sz w:val="24"/>
          <w:szCs w:val="24"/>
          <w:u w:val="single"/>
          <w:lang w:eastAsia="en-GB"/>
        </w:rPr>
        <w:t xml:space="preserve">  </w:t>
      </w:r>
    </w:p>
    <w:p w14:paraId="0512FF42"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44D732A9" w14:textId="06004632" w:rsidR="00C130BA" w:rsidRPr="00272BB4" w:rsidRDefault="007611CD" w:rsidP="00C130BA">
      <w:pPr>
        <w:spacing w:after="0" w:line="240" w:lineRule="auto"/>
        <w:ind w:left="60"/>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The role of the Governing B</w:t>
      </w:r>
      <w:r w:rsidR="00C130BA" w:rsidRPr="00272BB4">
        <w:rPr>
          <w:rFonts w:ascii="Century Gothic" w:eastAsia="Times New Roman" w:hAnsi="Century Gothic" w:cs="Calibri"/>
          <w:sz w:val="24"/>
          <w:szCs w:val="24"/>
          <w:lang w:eastAsia="en-GB"/>
        </w:rPr>
        <w:t xml:space="preserve">ody </w:t>
      </w:r>
      <w:r w:rsidR="00742009" w:rsidRPr="00272BB4">
        <w:rPr>
          <w:rFonts w:ascii="Century Gothic" w:eastAsia="Times New Roman" w:hAnsi="Century Gothic" w:cs="Calibri"/>
          <w:sz w:val="24"/>
          <w:szCs w:val="24"/>
          <w:lang w:eastAsia="en-GB"/>
        </w:rPr>
        <w:t>at</w:t>
      </w:r>
      <w:r w:rsidR="00C130BA" w:rsidRPr="00272BB4">
        <w:rPr>
          <w:rFonts w:ascii="Century Gothic" w:eastAsia="Times New Roman" w:hAnsi="Century Gothic" w:cs="Calibri"/>
          <w:sz w:val="24"/>
          <w:szCs w:val="24"/>
          <w:lang w:eastAsia="en-GB"/>
        </w:rPr>
        <w:t xml:space="preserve"> </w:t>
      </w:r>
      <w:r w:rsidR="00C2483B">
        <w:rPr>
          <w:rFonts w:ascii="Century Gothic" w:eastAsia="Times New Roman" w:hAnsi="Century Gothic" w:cs="Calibri"/>
          <w:b/>
          <w:sz w:val="24"/>
          <w:szCs w:val="24"/>
          <w:lang w:eastAsia="en-GB"/>
        </w:rPr>
        <w:t>Ysgol Golwg Y Cwm</w:t>
      </w:r>
      <w:r w:rsidRPr="00272BB4">
        <w:rPr>
          <w:rFonts w:ascii="Century Gothic" w:eastAsia="Times New Roman" w:hAnsi="Century Gothic" w:cs="Calibri"/>
          <w:sz w:val="24"/>
          <w:szCs w:val="24"/>
          <w:lang w:eastAsia="en-GB"/>
        </w:rPr>
        <w:t xml:space="preserve"> </w:t>
      </w:r>
      <w:r w:rsidR="00C130BA" w:rsidRPr="00272BB4">
        <w:rPr>
          <w:rFonts w:ascii="Century Gothic" w:eastAsia="Times New Roman" w:hAnsi="Century Gothic" w:cs="Calibri"/>
          <w:sz w:val="24"/>
          <w:szCs w:val="24"/>
          <w:lang w:eastAsia="en-GB"/>
        </w:rPr>
        <w:t>is to:</w:t>
      </w:r>
    </w:p>
    <w:p w14:paraId="0EBF5344"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5CEA1152" w14:textId="30698940" w:rsidR="00C130BA" w:rsidRPr="00272BB4" w:rsidRDefault="007611CD" w:rsidP="007611CD">
      <w:pPr>
        <w:pStyle w:val="ListParagraph"/>
        <w:numPr>
          <w:ilvl w:val="0"/>
          <w:numId w:val="18"/>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D</w:t>
      </w:r>
      <w:r w:rsidR="00C130BA" w:rsidRPr="00272BB4">
        <w:rPr>
          <w:rFonts w:ascii="Century Gothic" w:eastAsia="Times New Roman" w:hAnsi="Century Gothic" w:cs="Calibri"/>
          <w:sz w:val="24"/>
          <w:szCs w:val="24"/>
          <w:lang w:eastAsia="en-GB"/>
        </w:rPr>
        <w:t>etermine</w:t>
      </w:r>
      <w:r w:rsidRPr="00272BB4">
        <w:rPr>
          <w:rFonts w:ascii="Century Gothic" w:eastAsia="Times New Roman" w:hAnsi="Century Gothic" w:cs="Calibri"/>
          <w:sz w:val="24"/>
          <w:szCs w:val="24"/>
          <w:lang w:eastAsia="en-GB"/>
        </w:rPr>
        <w:t xml:space="preserve"> and authorise RSE Policy, ensuring it is compliant with the Statutory Requirements outlined in the RSE Code. </w:t>
      </w:r>
      <w:r w:rsidR="00C130BA" w:rsidRPr="00272BB4">
        <w:rPr>
          <w:rFonts w:ascii="Century Gothic" w:eastAsia="Times New Roman" w:hAnsi="Century Gothic" w:cs="Calibri"/>
          <w:sz w:val="24"/>
          <w:szCs w:val="24"/>
          <w:lang w:eastAsia="en-GB"/>
        </w:rPr>
        <w:t xml:space="preserve"> </w:t>
      </w:r>
    </w:p>
    <w:p w14:paraId="1AA76AC8" w14:textId="29A77F38" w:rsidR="00C130BA" w:rsidRPr="00272BB4" w:rsidRDefault="00E36E0A" w:rsidP="007611CD">
      <w:pPr>
        <w:pStyle w:val="ListParagraph"/>
        <w:numPr>
          <w:ilvl w:val="0"/>
          <w:numId w:val="18"/>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Ensure</w:t>
      </w:r>
      <w:r w:rsidR="007611CD" w:rsidRPr="00272BB4">
        <w:rPr>
          <w:rFonts w:ascii="Century Gothic" w:eastAsia="Times New Roman" w:hAnsi="Century Gothic" w:cs="Calibri"/>
          <w:sz w:val="24"/>
          <w:szCs w:val="24"/>
          <w:lang w:eastAsia="en-GB"/>
        </w:rPr>
        <w:t xml:space="preserve"> the RSE Policy</w:t>
      </w:r>
      <w:r w:rsidRPr="00272BB4">
        <w:rPr>
          <w:rFonts w:ascii="Century Gothic" w:eastAsia="Times New Roman" w:hAnsi="Century Gothic" w:cs="Calibri"/>
          <w:sz w:val="24"/>
          <w:szCs w:val="24"/>
          <w:lang w:eastAsia="en-GB"/>
        </w:rPr>
        <w:t xml:space="preserve"> is up to date and reviewed</w:t>
      </w:r>
      <w:r w:rsidR="00C130BA" w:rsidRPr="00272BB4">
        <w:rPr>
          <w:rFonts w:ascii="Century Gothic" w:eastAsia="Times New Roman" w:hAnsi="Century Gothic" w:cs="Calibri"/>
          <w:sz w:val="24"/>
          <w:szCs w:val="24"/>
          <w:lang w:eastAsia="en-GB"/>
        </w:rPr>
        <w:t xml:space="preserve"> </w:t>
      </w:r>
      <w:r w:rsidR="003674B0">
        <w:rPr>
          <w:rFonts w:ascii="Century Gothic" w:eastAsia="Times New Roman" w:hAnsi="Century Gothic" w:cs="Calibri"/>
          <w:sz w:val="24"/>
          <w:szCs w:val="24"/>
          <w:lang w:eastAsia="en-GB"/>
        </w:rPr>
        <w:t>a</w:t>
      </w:r>
      <w:r w:rsidR="0025423A" w:rsidRPr="003674B0">
        <w:rPr>
          <w:rFonts w:ascii="Century Gothic" w:eastAsia="Times New Roman" w:hAnsi="Century Gothic" w:cs="Calibri"/>
          <w:sz w:val="24"/>
          <w:szCs w:val="24"/>
          <w:lang w:eastAsia="en-GB"/>
        </w:rPr>
        <w:t>nnually</w:t>
      </w:r>
      <w:r w:rsidRPr="003674B0">
        <w:rPr>
          <w:rFonts w:ascii="Century Gothic" w:eastAsia="Times New Roman" w:hAnsi="Century Gothic" w:cs="Calibri"/>
          <w:sz w:val="24"/>
          <w:szCs w:val="24"/>
          <w:lang w:eastAsia="en-GB"/>
        </w:rPr>
        <w:t>.</w:t>
      </w:r>
    </w:p>
    <w:p w14:paraId="01682B48" w14:textId="73EFB4FF" w:rsidR="00CB1D13" w:rsidRPr="00272BB4" w:rsidRDefault="00CB1D13" w:rsidP="00CB1D13">
      <w:pPr>
        <w:pStyle w:val="ListParagraph"/>
        <w:numPr>
          <w:ilvl w:val="0"/>
          <w:numId w:val="18"/>
        </w:numPr>
        <w:spacing w:after="0" w:line="240" w:lineRule="auto"/>
        <w:rPr>
          <w:rStyle w:val="eop"/>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Ensure the RSE Policy is widely </w:t>
      </w:r>
      <w:r w:rsidR="00E36E0A" w:rsidRPr="00272BB4">
        <w:rPr>
          <w:rStyle w:val="normaltextrun"/>
          <w:rFonts w:ascii="Century Gothic" w:hAnsi="Century Gothic" w:cs="Arial"/>
          <w:color w:val="000000" w:themeColor="text1"/>
          <w:sz w:val="24"/>
          <w:szCs w:val="24"/>
        </w:rPr>
        <w:t>disseminated throughout the whole school community. </w:t>
      </w:r>
      <w:r w:rsidR="00E36E0A" w:rsidRPr="00272BB4">
        <w:rPr>
          <w:rStyle w:val="eop"/>
          <w:rFonts w:ascii="Century Gothic" w:hAnsi="Century Gothic" w:cs="Arial"/>
          <w:color w:val="000000" w:themeColor="text1"/>
          <w:sz w:val="24"/>
          <w:szCs w:val="24"/>
        </w:rPr>
        <w:t> </w:t>
      </w:r>
    </w:p>
    <w:p w14:paraId="4DFFA088" w14:textId="77777777" w:rsidR="00742009" w:rsidRPr="00272BB4" w:rsidRDefault="00742009" w:rsidP="00742009">
      <w:pPr>
        <w:spacing w:after="0" w:line="240" w:lineRule="auto"/>
        <w:rPr>
          <w:rStyle w:val="eop"/>
          <w:rFonts w:ascii="Century Gothic" w:eastAsia="Times New Roman" w:hAnsi="Century Gothic" w:cs="Calibri"/>
          <w:sz w:val="24"/>
          <w:szCs w:val="24"/>
          <w:lang w:eastAsia="en-GB"/>
        </w:rPr>
      </w:pPr>
    </w:p>
    <w:p w14:paraId="122BED83" w14:textId="0DF4BFA1" w:rsidR="00C130BA" w:rsidRPr="00272BB4" w:rsidRDefault="007611CD" w:rsidP="00CB1D13">
      <w:pPr>
        <w:spacing w:after="0" w:line="240" w:lineRule="auto"/>
        <w:rPr>
          <w:rFonts w:ascii="Century Gothic" w:eastAsia="Times New Roman" w:hAnsi="Century Gothic" w:cs="Calibri"/>
          <w:sz w:val="24"/>
          <w:szCs w:val="24"/>
          <w:u w:val="single"/>
          <w:lang w:eastAsia="en-GB"/>
        </w:rPr>
      </w:pPr>
      <w:r w:rsidRPr="00272BB4">
        <w:rPr>
          <w:rFonts w:ascii="Century Gothic" w:eastAsia="Times New Roman" w:hAnsi="Century Gothic" w:cs="Calibri"/>
          <w:b/>
          <w:sz w:val="24"/>
          <w:szCs w:val="24"/>
          <w:u w:val="single"/>
          <w:lang w:eastAsia="en-GB"/>
        </w:rPr>
        <w:t>Role of the Headteacher and Senior L</w:t>
      </w:r>
      <w:r w:rsidR="00C130BA" w:rsidRPr="00272BB4">
        <w:rPr>
          <w:rFonts w:ascii="Century Gothic" w:eastAsia="Times New Roman" w:hAnsi="Century Gothic" w:cs="Calibri"/>
          <w:b/>
          <w:sz w:val="24"/>
          <w:szCs w:val="24"/>
          <w:u w:val="single"/>
          <w:lang w:eastAsia="en-GB"/>
        </w:rPr>
        <w:t>eaders</w:t>
      </w:r>
      <w:r w:rsidRPr="00272BB4">
        <w:rPr>
          <w:rFonts w:ascii="Century Gothic" w:eastAsia="Times New Roman" w:hAnsi="Century Gothic" w:cs="Calibri"/>
          <w:b/>
          <w:sz w:val="24"/>
          <w:szCs w:val="24"/>
          <w:u w:val="single"/>
          <w:lang w:eastAsia="en-GB"/>
        </w:rPr>
        <w:t>hip Team</w:t>
      </w:r>
    </w:p>
    <w:p w14:paraId="3A4384FF"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4B51EC46" w14:textId="20280577" w:rsidR="00C130BA" w:rsidRPr="00272BB4" w:rsidRDefault="007611CD" w:rsidP="00C130BA">
      <w:pPr>
        <w:spacing w:after="0" w:line="240" w:lineRule="auto"/>
        <w:ind w:left="60"/>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The role of the Headteacher and S</w:t>
      </w:r>
      <w:r w:rsidR="00C130BA" w:rsidRPr="00272BB4">
        <w:rPr>
          <w:rFonts w:ascii="Century Gothic" w:eastAsia="Times New Roman" w:hAnsi="Century Gothic" w:cs="Calibri"/>
          <w:sz w:val="24"/>
          <w:szCs w:val="24"/>
          <w:lang w:eastAsia="en-GB"/>
        </w:rPr>
        <w:t xml:space="preserve">enior </w:t>
      </w:r>
      <w:r w:rsidRPr="00272BB4">
        <w:rPr>
          <w:rFonts w:ascii="Century Gothic" w:eastAsia="Times New Roman" w:hAnsi="Century Gothic" w:cs="Calibri"/>
          <w:sz w:val="24"/>
          <w:szCs w:val="24"/>
          <w:lang w:eastAsia="en-GB"/>
        </w:rPr>
        <w:t>L</w:t>
      </w:r>
      <w:r w:rsidR="00C130BA" w:rsidRPr="00272BB4">
        <w:rPr>
          <w:rFonts w:ascii="Century Gothic" w:eastAsia="Times New Roman" w:hAnsi="Century Gothic" w:cs="Calibri"/>
          <w:sz w:val="24"/>
          <w:szCs w:val="24"/>
          <w:lang w:eastAsia="en-GB"/>
        </w:rPr>
        <w:t>eaders</w:t>
      </w:r>
      <w:r w:rsidRPr="00272BB4">
        <w:rPr>
          <w:rFonts w:ascii="Century Gothic" w:eastAsia="Times New Roman" w:hAnsi="Century Gothic" w:cs="Calibri"/>
          <w:sz w:val="24"/>
          <w:szCs w:val="24"/>
          <w:lang w:eastAsia="en-GB"/>
        </w:rPr>
        <w:t>hip Team</w:t>
      </w:r>
      <w:r w:rsidR="00742009" w:rsidRPr="00272BB4">
        <w:rPr>
          <w:rFonts w:ascii="Century Gothic" w:eastAsia="Times New Roman" w:hAnsi="Century Gothic" w:cs="Calibri"/>
          <w:sz w:val="24"/>
          <w:szCs w:val="24"/>
          <w:lang w:eastAsia="en-GB"/>
        </w:rPr>
        <w:t xml:space="preserve"> at</w:t>
      </w:r>
      <w:r w:rsidR="00C2483B" w:rsidRPr="00C2483B">
        <w:rPr>
          <w:rFonts w:ascii="Century Gothic" w:hAnsi="Century Gothic"/>
          <w:b/>
          <w:color w:val="000000"/>
          <w:sz w:val="24"/>
          <w:szCs w:val="24"/>
        </w:rPr>
        <w:t xml:space="preserve"> </w:t>
      </w:r>
      <w:r w:rsidR="00C2483B">
        <w:rPr>
          <w:rFonts w:ascii="Century Gothic" w:hAnsi="Century Gothic"/>
          <w:b/>
          <w:color w:val="000000"/>
          <w:sz w:val="24"/>
          <w:szCs w:val="24"/>
        </w:rPr>
        <w:t>Ysgol Golwg Y Cwm</w:t>
      </w:r>
      <w:r w:rsidR="00C130BA" w:rsidRPr="00272BB4">
        <w:rPr>
          <w:rFonts w:ascii="Century Gothic" w:eastAsia="Times New Roman" w:hAnsi="Century Gothic" w:cs="Calibri"/>
          <w:sz w:val="24"/>
          <w:szCs w:val="24"/>
          <w:lang w:eastAsia="en-GB"/>
        </w:rPr>
        <w:t xml:space="preserve"> is to:</w:t>
      </w:r>
    </w:p>
    <w:p w14:paraId="20E217C4"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1CB687FB" w14:textId="34800979" w:rsidR="00C130BA" w:rsidRPr="00272BB4"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C</w:t>
      </w:r>
      <w:r w:rsidR="00C130BA" w:rsidRPr="00272BB4">
        <w:rPr>
          <w:rFonts w:ascii="Century Gothic" w:eastAsia="Times New Roman" w:hAnsi="Century Gothic" w:cs="Calibri"/>
          <w:sz w:val="24"/>
          <w:szCs w:val="24"/>
          <w:lang w:eastAsia="en-GB"/>
        </w:rPr>
        <w:t>o-ordinate the</w:t>
      </w:r>
      <w:r w:rsidRPr="00272BB4">
        <w:rPr>
          <w:rFonts w:ascii="Century Gothic" w:eastAsia="Times New Roman" w:hAnsi="Century Gothic" w:cs="Calibri"/>
          <w:sz w:val="24"/>
          <w:szCs w:val="24"/>
          <w:lang w:eastAsia="en-GB"/>
        </w:rPr>
        <w:t xml:space="preserve"> formulation o</w:t>
      </w:r>
      <w:r w:rsidR="00C2483B">
        <w:rPr>
          <w:rFonts w:ascii="Century Gothic" w:eastAsia="Times New Roman" w:hAnsi="Century Gothic" w:cs="Calibri"/>
          <w:sz w:val="24"/>
          <w:szCs w:val="24"/>
          <w:lang w:eastAsia="en-GB"/>
        </w:rPr>
        <w:t xml:space="preserve">f </w:t>
      </w:r>
      <w:r w:rsidR="00C2483B">
        <w:rPr>
          <w:rFonts w:ascii="Century Gothic" w:hAnsi="Century Gothic"/>
          <w:b/>
          <w:color w:val="000000"/>
          <w:sz w:val="24"/>
          <w:szCs w:val="24"/>
        </w:rPr>
        <w:t>Ysgol Golwg Y Cwm</w:t>
      </w:r>
      <w:r w:rsidRPr="00272BB4">
        <w:rPr>
          <w:rFonts w:ascii="Century Gothic" w:eastAsia="Times New Roman" w:hAnsi="Century Gothic" w:cs="Calibri"/>
          <w:sz w:val="24"/>
          <w:szCs w:val="24"/>
          <w:lang w:eastAsia="en-GB"/>
        </w:rPr>
        <w:t xml:space="preserve"> RSE P</w:t>
      </w:r>
      <w:r w:rsidR="00C130BA" w:rsidRPr="00272BB4">
        <w:rPr>
          <w:rFonts w:ascii="Century Gothic" w:eastAsia="Times New Roman" w:hAnsi="Century Gothic" w:cs="Calibri"/>
          <w:sz w:val="24"/>
          <w:szCs w:val="24"/>
          <w:lang w:eastAsia="en-GB"/>
        </w:rPr>
        <w:t>olicy by involving all relevant stakeholders</w:t>
      </w:r>
      <w:r w:rsidRPr="00272BB4">
        <w:rPr>
          <w:rFonts w:ascii="Century Gothic" w:eastAsia="Times New Roman" w:hAnsi="Century Gothic" w:cs="Calibri"/>
          <w:sz w:val="24"/>
          <w:szCs w:val="24"/>
          <w:lang w:eastAsia="en-GB"/>
        </w:rPr>
        <w:t>.</w:t>
      </w:r>
    </w:p>
    <w:p w14:paraId="218B707E" w14:textId="5944EB6E" w:rsidR="00C130BA" w:rsidRPr="00272BB4"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I</w:t>
      </w:r>
      <w:r w:rsidR="00C130BA" w:rsidRPr="00272BB4">
        <w:rPr>
          <w:rFonts w:ascii="Century Gothic" w:eastAsia="Times New Roman" w:hAnsi="Century Gothic" w:cs="Calibri"/>
          <w:sz w:val="24"/>
          <w:szCs w:val="24"/>
          <w:lang w:eastAsia="en-GB"/>
        </w:rPr>
        <w:t xml:space="preserve">nform all staff and adults involved with the delivery of </w:t>
      </w:r>
      <w:r w:rsidRPr="00272BB4">
        <w:rPr>
          <w:rFonts w:ascii="Century Gothic" w:eastAsia="Times New Roman" w:hAnsi="Century Gothic" w:cs="Calibri"/>
          <w:sz w:val="24"/>
          <w:szCs w:val="24"/>
          <w:lang w:eastAsia="en-GB"/>
        </w:rPr>
        <w:t>RSE</w:t>
      </w:r>
      <w:r w:rsidR="00C130BA" w:rsidRPr="00272BB4">
        <w:rPr>
          <w:rFonts w:ascii="Century Gothic" w:eastAsia="Times New Roman" w:hAnsi="Century Gothic" w:cs="Calibri"/>
          <w:sz w:val="24"/>
          <w:szCs w:val="24"/>
          <w:lang w:eastAsia="en-GB"/>
        </w:rPr>
        <w:t xml:space="preserve"> within the school of the contents of the policy and its implications to them as providers</w:t>
      </w:r>
      <w:r w:rsidRPr="00272BB4">
        <w:rPr>
          <w:rFonts w:ascii="Century Gothic" w:eastAsia="Times New Roman" w:hAnsi="Century Gothic" w:cs="Calibri"/>
          <w:sz w:val="24"/>
          <w:szCs w:val="24"/>
          <w:lang w:eastAsia="en-GB"/>
        </w:rPr>
        <w:t>.</w:t>
      </w:r>
    </w:p>
    <w:p w14:paraId="7D67501C" w14:textId="34BC8334" w:rsidR="00C130BA" w:rsidRPr="00272BB4"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A</w:t>
      </w:r>
      <w:r w:rsidR="00C130BA" w:rsidRPr="00272BB4">
        <w:rPr>
          <w:rFonts w:ascii="Century Gothic" w:eastAsia="Times New Roman" w:hAnsi="Century Gothic" w:cs="Calibri"/>
          <w:sz w:val="24"/>
          <w:szCs w:val="24"/>
          <w:lang w:eastAsia="en-GB"/>
        </w:rPr>
        <w:t>ssess the Continued Professional Development needs of school staff involved with the programme and seek to respond to these needs</w:t>
      </w:r>
      <w:r w:rsidRPr="00272BB4">
        <w:rPr>
          <w:rFonts w:ascii="Century Gothic" w:eastAsia="Times New Roman" w:hAnsi="Century Gothic" w:cs="Calibri"/>
          <w:sz w:val="24"/>
          <w:szCs w:val="24"/>
          <w:lang w:eastAsia="en-GB"/>
        </w:rPr>
        <w:t xml:space="preserve"> with suitable professional training. </w:t>
      </w:r>
    </w:p>
    <w:p w14:paraId="3F02416D" w14:textId="2DED45E2" w:rsidR="007611CD" w:rsidRPr="00272BB4"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Provide support to the RSE Lead where appropriate, including supporting any challenges from parents/carers. </w:t>
      </w:r>
    </w:p>
    <w:p w14:paraId="029EB876" w14:textId="3F4BAEBC" w:rsidR="007611CD" w:rsidRPr="00272BB4"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Determine and allocate funding allowance for RSE Curriculum to support resources/professional training/external organisations costs. </w:t>
      </w:r>
    </w:p>
    <w:p w14:paraId="7F79472B" w14:textId="6343F8BB" w:rsidR="00C130BA" w:rsidRDefault="007611CD" w:rsidP="007611CD">
      <w:pPr>
        <w:pStyle w:val="ListParagraph"/>
        <w:numPr>
          <w:ilvl w:val="0"/>
          <w:numId w:val="17"/>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Review the RSE P</w:t>
      </w:r>
      <w:r w:rsidR="00C130BA" w:rsidRPr="00272BB4">
        <w:rPr>
          <w:rFonts w:ascii="Century Gothic" w:eastAsia="Times New Roman" w:hAnsi="Century Gothic" w:cs="Calibri"/>
          <w:sz w:val="24"/>
          <w:szCs w:val="24"/>
          <w:lang w:eastAsia="en-GB"/>
        </w:rPr>
        <w:t>olicy and make appropriate changes a</w:t>
      </w:r>
      <w:r w:rsidR="00B75F8E">
        <w:rPr>
          <w:rFonts w:ascii="Century Gothic" w:eastAsia="Times New Roman" w:hAnsi="Century Gothic" w:cs="Calibri"/>
          <w:sz w:val="24"/>
          <w:szCs w:val="24"/>
          <w:lang w:eastAsia="en-GB"/>
        </w:rPr>
        <w:t xml:space="preserve">nd amendments </w:t>
      </w:r>
      <w:r w:rsidR="0025423A">
        <w:rPr>
          <w:rFonts w:ascii="Century Gothic" w:eastAsia="Times New Roman" w:hAnsi="Century Gothic" w:cs="Calibri"/>
          <w:sz w:val="24"/>
          <w:szCs w:val="24"/>
          <w:lang w:eastAsia="en-GB"/>
        </w:rPr>
        <w:t>annually</w:t>
      </w:r>
      <w:r w:rsidR="00443FCB">
        <w:rPr>
          <w:rFonts w:ascii="Century Gothic" w:eastAsia="Times New Roman" w:hAnsi="Century Gothic" w:cs="Calibri"/>
          <w:sz w:val="24"/>
          <w:szCs w:val="24"/>
          <w:lang w:eastAsia="en-GB"/>
        </w:rPr>
        <w:t>.</w:t>
      </w:r>
    </w:p>
    <w:p w14:paraId="41AA020A" w14:textId="20BD63D8" w:rsidR="00E30F1C" w:rsidRPr="00E30F1C" w:rsidRDefault="00E30F1C" w:rsidP="00E30F1C">
      <w:pPr>
        <w:spacing w:after="0" w:line="240" w:lineRule="auto"/>
        <w:ind w:left="420"/>
        <w:rPr>
          <w:rFonts w:ascii="Century Gothic" w:eastAsia="Times New Roman" w:hAnsi="Century Gothic" w:cs="Calibri"/>
          <w:sz w:val="24"/>
          <w:szCs w:val="24"/>
          <w:lang w:eastAsia="en-GB"/>
        </w:rPr>
      </w:pPr>
    </w:p>
    <w:p w14:paraId="6AAC2658" w14:textId="77777777" w:rsidR="00C130BA" w:rsidRPr="00272BB4" w:rsidRDefault="00C130BA" w:rsidP="00C130BA">
      <w:pPr>
        <w:tabs>
          <w:tab w:val="num" w:pos="0"/>
        </w:tabs>
        <w:spacing w:after="0" w:line="240" w:lineRule="auto"/>
        <w:ind w:left="60"/>
        <w:rPr>
          <w:rFonts w:ascii="Century Gothic" w:eastAsia="Times New Roman" w:hAnsi="Century Gothic" w:cs="Calibri"/>
          <w:sz w:val="24"/>
          <w:szCs w:val="24"/>
          <w:lang w:eastAsia="en-GB"/>
        </w:rPr>
      </w:pPr>
    </w:p>
    <w:p w14:paraId="01039004" w14:textId="77777777" w:rsidR="00C2483B" w:rsidRDefault="00C2483B" w:rsidP="00C130BA">
      <w:pPr>
        <w:spacing w:after="0" w:line="240" w:lineRule="auto"/>
        <w:ind w:left="60"/>
        <w:rPr>
          <w:rFonts w:ascii="Century Gothic" w:eastAsia="Times New Roman" w:hAnsi="Century Gothic" w:cs="Calibri"/>
          <w:b/>
          <w:sz w:val="24"/>
          <w:szCs w:val="24"/>
          <w:u w:val="single"/>
          <w:lang w:eastAsia="en-GB"/>
        </w:rPr>
      </w:pPr>
    </w:p>
    <w:p w14:paraId="43D6BA3D" w14:textId="77777777" w:rsidR="00C2483B" w:rsidRDefault="00C2483B" w:rsidP="00C130BA">
      <w:pPr>
        <w:spacing w:after="0" w:line="240" w:lineRule="auto"/>
        <w:ind w:left="60"/>
        <w:rPr>
          <w:rFonts w:ascii="Century Gothic" w:eastAsia="Times New Roman" w:hAnsi="Century Gothic" w:cs="Calibri"/>
          <w:b/>
          <w:sz w:val="24"/>
          <w:szCs w:val="24"/>
          <w:u w:val="single"/>
          <w:lang w:eastAsia="en-GB"/>
        </w:rPr>
      </w:pPr>
    </w:p>
    <w:p w14:paraId="6947E332" w14:textId="00B89271" w:rsidR="00C130BA" w:rsidRPr="00272BB4" w:rsidRDefault="007611CD" w:rsidP="00C130BA">
      <w:pPr>
        <w:spacing w:after="0" w:line="240" w:lineRule="auto"/>
        <w:ind w:left="60"/>
        <w:rPr>
          <w:rFonts w:ascii="Century Gothic" w:eastAsia="Times New Roman" w:hAnsi="Century Gothic" w:cs="Calibri"/>
          <w:b/>
          <w:sz w:val="24"/>
          <w:szCs w:val="24"/>
          <w:u w:val="single"/>
          <w:lang w:eastAsia="en-GB"/>
        </w:rPr>
      </w:pPr>
      <w:r w:rsidRPr="00272BB4">
        <w:rPr>
          <w:rFonts w:ascii="Century Gothic" w:eastAsia="Times New Roman" w:hAnsi="Century Gothic" w:cs="Calibri"/>
          <w:b/>
          <w:sz w:val="24"/>
          <w:szCs w:val="24"/>
          <w:u w:val="single"/>
          <w:lang w:eastAsia="en-GB"/>
        </w:rPr>
        <w:lastRenderedPageBreak/>
        <w:t>Role of the RSE Lead</w:t>
      </w:r>
    </w:p>
    <w:p w14:paraId="05E3DE38"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234C17D9" w14:textId="5D209891" w:rsidR="00742009" w:rsidRPr="00272BB4" w:rsidRDefault="00742009" w:rsidP="00742009">
      <w:pPr>
        <w:spacing w:after="0" w:line="240" w:lineRule="auto"/>
        <w:ind w:left="60"/>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The role of the RSE Lead at </w:t>
      </w:r>
      <w:r w:rsidR="00C2483B">
        <w:rPr>
          <w:rFonts w:ascii="Century Gothic" w:hAnsi="Century Gothic"/>
          <w:b/>
          <w:color w:val="000000"/>
          <w:sz w:val="24"/>
          <w:szCs w:val="24"/>
        </w:rPr>
        <w:t>Ysgol Golwg Y Cwm</w:t>
      </w:r>
      <w:r w:rsidRPr="00272BB4">
        <w:rPr>
          <w:rFonts w:ascii="Century Gothic" w:eastAsia="Times New Roman" w:hAnsi="Century Gothic" w:cs="Calibri"/>
          <w:sz w:val="24"/>
          <w:szCs w:val="24"/>
          <w:lang w:eastAsia="en-GB"/>
        </w:rPr>
        <w:t xml:space="preserve"> is to:</w:t>
      </w:r>
    </w:p>
    <w:p w14:paraId="0E1AC978" w14:textId="77777777" w:rsidR="00C130BA" w:rsidRPr="00272BB4" w:rsidRDefault="00C130BA" w:rsidP="00C130BA">
      <w:pPr>
        <w:spacing w:after="0" w:line="240" w:lineRule="auto"/>
        <w:ind w:left="60"/>
        <w:rPr>
          <w:rFonts w:ascii="Century Gothic" w:eastAsia="Times New Roman" w:hAnsi="Century Gothic" w:cs="Calibri"/>
          <w:sz w:val="24"/>
          <w:szCs w:val="24"/>
          <w:lang w:eastAsia="en-GB"/>
        </w:rPr>
      </w:pPr>
    </w:p>
    <w:p w14:paraId="33376262" w14:textId="42D643CE" w:rsidR="004222AE" w:rsidRPr="00272BB4" w:rsidRDefault="004222AE"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 xml:space="preserve">Develop </w:t>
      </w:r>
      <w:r w:rsidR="00E36E0A" w:rsidRPr="00272BB4">
        <w:rPr>
          <w:rFonts w:ascii="Century Gothic" w:eastAsia="Times New Roman" w:hAnsi="Century Gothic" w:cs="Calibri"/>
          <w:sz w:val="24"/>
          <w:szCs w:val="24"/>
          <w:lang w:eastAsia="en-GB"/>
        </w:rPr>
        <w:t xml:space="preserve">and implement </w:t>
      </w:r>
      <w:r w:rsidRPr="00272BB4">
        <w:rPr>
          <w:rFonts w:ascii="Century Gothic" w:eastAsia="Times New Roman" w:hAnsi="Century Gothic" w:cs="Calibri"/>
          <w:sz w:val="24"/>
          <w:szCs w:val="24"/>
          <w:lang w:eastAsia="en-GB"/>
        </w:rPr>
        <w:t xml:space="preserve">a developmentally appropriate RSE Curriculum for </w:t>
      </w:r>
      <w:r w:rsidR="00E36E0A" w:rsidRPr="00272BB4">
        <w:rPr>
          <w:rFonts w:ascii="Century Gothic" w:eastAsia="Times New Roman" w:hAnsi="Century Gothic" w:cs="Calibri"/>
          <w:sz w:val="24"/>
          <w:szCs w:val="24"/>
          <w:lang w:eastAsia="en-GB"/>
        </w:rPr>
        <w:t xml:space="preserve">all </w:t>
      </w:r>
      <w:r w:rsidRPr="00272BB4">
        <w:rPr>
          <w:rFonts w:ascii="Century Gothic" w:eastAsia="Times New Roman" w:hAnsi="Century Gothic" w:cs="Calibri"/>
          <w:sz w:val="24"/>
          <w:szCs w:val="24"/>
          <w:lang w:eastAsia="en-GB"/>
        </w:rPr>
        <w:t xml:space="preserve">learners, in line with the statutory requirements outlined in the RSE Code. </w:t>
      </w:r>
    </w:p>
    <w:p w14:paraId="51C47D6B" w14:textId="032CE781" w:rsidR="00C130BA" w:rsidRPr="00C2483B" w:rsidRDefault="004222AE" w:rsidP="00C2483B">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M</w:t>
      </w:r>
      <w:r w:rsidR="00C130BA" w:rsidRPr="00272BB4">
        <w:rPr>
          <w:rFonts w:ascii="Century Gothic" w:eastAsia="Times New Roman" w:hAnsi="Century Gothic" w:cs="Calibri"/>
          <w:sz w:val="24"/>
          <w:szCs w:val="24"/>
          <w:lang w:eastAsia="en-GB"/>
        </w:rPr>
        <w:t xml:space="preserve">onitor and evaluate </w:t>
      </w:r>
      <w:r w:rsidRPr="00272BB4">
        <w:rPr>
          <w:rFonts w:ascii="Century Gothic" w:eastAsia="Times New Roman" w:hAnsi="Century Gothic" w:cs="Calibri"/>
          <w:sz w:val="24"/>
          <w:szCs w:val="24"/>
          <w:lang w:eastAsia="en-GB"/>
        </w:rPr>
        <w:t>RSE</w:t>
      </w:r>
      <w:r w:rsidR="00C130BA" w:rsidRPr="00272BB4">
        <w:rPr>
          <w:rFonts w:ascii="Century Gothic" w:eastAsia="Times New Roman" w:hAnsi="Century Gothic" w:cs="Calibri"/>
          <w:sz w:val="24"/>
          <w:szCs w:val="24"/>
          <w:lang w:eastAsia="en-GB"/>
        </w:rPr>
        <w:t xml:space="preserve"> in conjunction with other subject leaders to ensure that </w:t>
      </w:r>
      <w:r w:rsidRPr="00272BB4">
        <w:rPr>
          <w:rFonts w:ascii="Century Gothic" w:eastAsia="Times New Roman" w:hAnsi="Century Gothic" w:cs="Calibri"/>
          <w:sz w:val="24"/>
          <w:szCs w:val="24"/>
          <w:lang w:eastAsia="en-GB"/>
        </w:rPr>
        <w:t xml:space="preserve">RSE is integrated effectively across all </w:t>
      </w:r>
      <w:r w:rsidRPr="00272BB4">
        <w:rPr>
          <w:rStyle w:val="normaltextrun"/>
          <w:rFonts w:ascii="Century Gothic" w:hAnsi="Century Gothic" w:cs="Arial"/>
          <w:color w:val="000000" w:themeColor="text1"/>
          <w:sz w:val="24"/>
          <w:szCs w:val="24"/>
        </w:rPr>
        <w:t xml:space="preserve">Areas of Learning Experience </w:t>
      </w:r>
      <w:r w:rsidRPr="00272BB4">
        <w:rPr>
          <w:rFonts w:ascii="Century Gothic" w:eastAsia="Times New Roman" w:hAnsi="Century Gothic" w:cs="Calibri"/>
          <w:sz w:val="24"/>
          <w:szCs w:val="24"/>
          <w:lang w:eastAsia="en-GB"/>
        </w:rPr>
        <w:t>(</w:t>
      </w:r>
      <w:proofErr w:type="spellStart"/>
      <w:r w:rsidRPr="00272BB4">
        <w:rPr>
          <w:rFonts w:ascii="Century Gothic" w:eastAsia="Times New Roman" w:hAnsi="Century Gothic" w:cs="Calibri"/>
          <w:sz w:val="24"/>
          <w:szCs w:val="24"/>
          <w:lang w:eastAsia="en-GB"/>
        </w:rPr>
        <w:t>AoLE</w:t>
      </w:r>
      <w:proofErr w:type="spellEnd"/>
      <w:r w:rsidRPr="00272BB4">
        <w:rPr>
          <w:rFonts w:ascii="Century Gothic" w:eastAsia="Times New Roman" w:hAnsi="Century Gothic" w:cs="Calibri"/>
          <w:sz w:val="24"/>
          <w:szCs w:val="24"/>
          <w:lang w:eastAsia="en-GB"/>
        </w:rPr>
        <w:t>).</w:t>
      </w:r>
      <w:r w:rsidRPr="00C2483B">
        <w:rPr>
          <w:rFonts w:ascii="Century Gothic" w:eastAsia="Times New Roman" w:hAnsi="Century Gothic" w:cs="Calibri"/>
          <w:sz w:val="24"/>
          <w:szCs w:val="24"/>
          <w:lang w:eastAsia="en-GB"/>
        </w:rPr>
        <w:t xml:space="preserve"> </w:t>
      </w:r>
    </w:p>
    <w:p w14:paraId="516F96E1" w14:textId="030A65F3" w:rsidR="00C130BA" w:rsidRPr="00272BB4" w:rsidRDefault="004222AE"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M</w:t>
      </w:r>
      <w:r w:rsidR="00C130BA" w:rsidRPr="00272BB4">
        <w:rPr>
          <w:rFonts w:ascii="Century Gothic" w:eastAsia="Times New Roman" w:hAnsi="Century Gothic" w:cs="Calibri"/>
          <w:sz w:val="24"/>
          <w:szCs w:val="24"/>
          <w:lang w:eastAsia="en-GB"/>
        </w:rPr>
        <w:t>onitor and evaluate the scheme of work a</w:t>
      </w:r>
      <w:r w:rsidRPr="00272BB4">
        <w:rPr>
          <w:rFonts w:ascii="Century Gothic" w:eastAsia="Times New Roman" w:hAnsi="Century Gothic" w:cs="Calibri"/>
          <w:sz w:val="24"/>
          <w:szCs w:val="24"/>
          <w:lang w:eastAsia="en-GB"/>
        </w:rPr>
        <w:t>nd the suitability of resources.</w:t>
      </w:r>
    </w:p>
    <w:p w14:paraId="62EA5401" w14:textId="77777777" w:rsidR="004222AE" w:rsidRPr="00272BB4" w:rsidRDefault="004222AE"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 xml:space="preserve">Ensure pupil voice is reflected within the RSE Curriculum. </w:t>
      </w:r>
    </w:p>
    <w:p w14:paraId="1F5924AD" w14:textId="1D87E712" w:rsidR="00C130BA" w:rsidRPr="00272BB4" w:rsidRDefault="004222AE"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 xml:space="preserve">Liaise with outside agencies and co-ordinate their involvement with the RSE programme where appropriate. </w:t>
      </w:r>
    </w:p>
    <w:p w14:paraId="01B84EC5" w14:textId="2A7C6570" w:rsidR="004222AE" w:rsidRPr="00272BB4" w:rsidRDefault="004222AE"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 xml:space="preserve">Liaise with parents and carers where needed regarding RSE Curriculum. </w:t>
      </w:r>
    </w:p>
    <w:p w14:paraId="014C533B" w14:textId="7DF8B4CC" w:rsidR="005249EF" w:rsidRPr="00272BB4" w:rsidRDefault="005249EF" w:rsidP="007611CD">
      <w:pPr>
        <w:pStyle w:val="ListParagraph"/>
        <w:numPr>
          <w:ilvl w:val="0"/>
          <w:numId w:val="20"/>
        </w:numPr>
        <w:spacing w:after="0" w:line="240" w:lineRule="auto"/>
        <w:rPr>
          <w:rFonts w:ascii="Century Gothic" w:eastAsia="Times New Roman" w:hAnsi="Century Gothic" w:cs="Calibri"/>
          <w:b/>
          <w:sz w:val="24"/>
          <w:szCs w:val="24"/>
          <w:lang w:eastAsia="en-GB"/>
        </w:rPr>
      </w:pPr>
      <w:r w:rsidRPr="00272BB4">
        <w:rPr>
          <w:rFonts w:ascii="Century Gothic" w:eastAsia="Times New Roman" w:hAnsi="Century Gothic" w:cs="Calibri"/>
          <w:sz w:val="24"/>
          <w:szCs w:val="24"/>
          <w:lang w:eastAsia="en-GB"/>
        </w:rPr>
        <w:t xml:space="preserve">Liaise with the Local Authority </w:t>
      </w:r>
      <w:r w:rsidR="00DF6593">
        <w:rPr>
          <w:rFonts w:ascii="Century Gothic" w:eastAsia="Times New Roman" w:hAnsi="Century Gothic" w:cs="Calibri"/>
          <w:sz w:val="24"/>
          <w:szCs w:val="24"/>
          <w:lang w:eastAsia="en-GB"/>
        </w:rPr>
        <w:t xml:space="preserve">and </w:t>
      </w:r>
      <w:r w:rsidRPr="00272BB4">
        <w:rPr>
          <w:rFonts w:ascii="Century Gothic" w:eastAsia="Times New Roman" w:hAnsi="Century Gothic" w:cs="Calibri"/>
          <w:sz w:val="24"/>
          <w:szCs w:val="24"/>
          <w:lang w:eastAsia="en-GB"/>
        </w:rPr>
        <w:t>Healthy Schools Team.</w:t>
      </w:r>
    </w:p>
    <w:p w14:paraId="1F86D006" w14:textId="134FFFC4" w:rsidR="00272BB4" w:rsidRPr="00272BB4" w:rsidRDefault="00272BB4" w:rsidP="00C130BA">
      <w:pPr>
        <w:rPr>
          <w:rFonts w:ascii="Century Gothic" w:hAnsi="Century Gothic" w:cs="Arial"/>
          <w:b/>
          <w:bCs/>
          <w:color w:val="000000" w:themeColor="text1"/>
          <w:sz w:val="24"/>
          <w:szCs w:val="24"/>
        </w:rPr>
      </w:pPr>
    </w:p>
    <w:p w14:paraId="7A56B651" w14:textId="77777777" w:rsidR="00C130BA" w:rsidRPr="00B957C4" w:rsidRDefault="00C130BA" w:rsidP="00C130BA">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 xml:space="preserve">Monitoring and Evaluating RSE </w:t>
      </w:r>
    </w:p>
    <w:p w14:paraId="159B0C85" w14:textId="48877F78" w:rsidR="00262026" w:rsidRPr="00272BB4" w:rsidRDefault="00262026" w:rsidP="00262026">
      <w:pPr>
        <w:tabs>
          <w:tab w:val="left" w:pos="6620"/>
        </w:tabs>
        <w:rPr>
          <w:rFonts w:ascii="Century Gothic" w:hAnsi="Century Gothic" w:cs="Calibri"/>
          <w:sz w:val="24"/>
          <w:szCs w:val="24"/>
        </w:rPr>
      </w:pPr>
      <w:r w:rsidRPr="00272BB4">
        <w:rPr>
          <w:rStyle w:val="normaltextrun"/>
          <w:rFonts w:ascii="Century Gothic" w:hAnsi="Century Gothic" w:cs="Arial"/>
          <w:color w:val="000000" w:themeColor="text1"/>
          <w:sz w:val="24"/>
          <w:szCs w:val="24"/>
        </w:rPr>
        <w:t xml:space="preserve">RSE Policy </w:t>
      </w:r>
      <w:r w:rsidRPr="00272BB4">
        <w:rPr>
          <w:rFonts w:ascii="Century Gothic" w:hAnsi="Century Gothic" w:cs="Calibri"/>
          <w:sz w:val="24"/>
          <w:szCs w:val="24"/>
        </w:rPr>
        <w:t>Implementation will be monitored by the Headteacher and Governing Body, and should be reviewed and up-da</w:t>
      </w:r>
      <w:r w:rsidR="00E30F1C">
        <w:rPr>
          <w:rFonts w:ascii="Century Gothic" w:hAnsi="Century Gothic" w:cs="Calibri"/>
          <w:sz w:val="24"/>
          <w:szCs w:val="24"/>
        </w:rPr>
        <w:t xml:space="preserve">ted </w:t>
      </w:r>
      <w:r w:rsidR="0025423A">
        <w:rPr>
          <w:rFonts w:ascii="Century Gothic" w:hAnsi="Century Gothic" w:cs="Calibri"/>
          <w:sz w:val="24"/>
          <w:szCs w:val="24"/>
        </w:rPr>
        <w:t>annually</w:t>
      </w:r>
      <w:r w:rsidR="00E30F1C">
        <w:rPr>
          <w:rFonts w:ascii="Century Gothic" w:hAnsi="Century Gothic" w:cs="Calibri"/>
          <w:sz w:val="24"/>
          <w:szCs w:val="24"/>
        </w:rPr>
        <w:t xml:space="preserve"> in line with the local authority safeguarding audit. </w:t>
      </w:r>
    </w:p>
    <w:p w14:paraId="5FDFA5C9" w14:textId="22BF8FBA" w:rsidR="00262026" w:rsidRPr="00272BB4" w:rsidRDefault="00262026" w:rsidP="00262026">
      <w:pPr>
        <w:tabs>
          <w:tab w:val="left" w:pos="6620"/>
        </w:tabs>
        <w:rPr>
          <w:rFonts w:ascii="Century Gothic" w:hAnsi="Century Gothic" w:cs="Calibri"/>
          <w:sz w:val="24"/>
          <w:szCs w:val="24"/>
        </w:rPr>
      </w:pPr>
      <w:r w:rsidRPr="00272BB4">
        <w:rPr>
          <w:rFonts w:ascii="Century Gothic" w:hAnsi="Century Gothic" w:cs="Calibri"/>
          <w:sz w:val="24"/>
          <w:szCs w:val="24"/>
        </w:rPr>
        <w:t xml:space="preserve">When the RSE Policy is reviewed, learners, teachers, governors, </w:t>
      </w:r>
      <w:r w:rsidR="00DF6593">
        <w:rPr>
          <w:rFonts w:ascii="Century Gothic" w:hAnsi="Century Gothic" w:cs="Calibri"/>
          <w:sz w:val="24"/>
          <w:szCs w:val="24"/>
        </w:rPr>
        <w:t xml:space="preserve">families, </w:t>
      </w:r>
      <w:r w:rsidRPr="00272BB4">
        <w:rPr>
          <w:rFonts w:ascii="Century Gothic" w:hAnsi="Century Gothic" w:cs="Calibri"/>
          <w:sz w:val="24"/>
          <w:szCs w:val="24"/>
        </w:rPr>
        <w:t>and outside agencies (where applicable) will be consulted to ensu</w:t>
      </w:r>
      <w:r w:rsidR="00DF6593">
        <w:rPr>
          <w:rFonts w:ascii="Century Gothic" w:hAnsi="Century Gothic" w:cs="Calibri"/>
          <w:sz w:val="24"/>
          <w:szCs w:val="24"/>
        </w:rPr>
        <w:t>re it is effective and meeting s</w:t>
      </w:r>
      <w:r w:rsidRPr="00272BB4">
        <w:rPr>
          <w:rFonts w:ascii="Century Gothic" w:hAnsi="Century Gothic" w:cs="Calibri"/>
          <w:sz w:val="24"/>
          <w:szCs w:val="24"/>
        </w:rPr>
        <w:t>tatutory requirements.</w:t>
      </w:r>
    </w:p>
    <w:p w14:paraId="6AF3ED86" w14:textId="77777777" w:rsidR="00262026" w:rsidRPr="00272BB4" w:rsidRDefault="00262026" w:rsidP="00262026">
      <w:pPr>
        <w:rPr>
          <w:rFonts w:ascii="Century Gothic" w:hAnsi="Century Gothic" w:cs="Arial"/>
          <w:b/>
          <w:bCs/>
          <w:color w:val="000000" w:themeColor="text1"/>
          <w:sz w:val="24"/>
          <w:szCs w:val="24"/>
        </w:rPr>
      </w:pPr>
      <w:r w:rsidRPr="00272BB4">
        <w:rPr>
          <w:rStyle w:val="normaltextrun"/>
          <w:rFonts w:ascii="Century Gothic" w:hAnsi="Century Gothic" w:cs="Arial"/>
          <w:color w:val="000000" w:themeColor="text1"/>
          <w:sz w:val="24"/>
          <w:szCs w:val="24"/>
        </w:rPr>
        <w:t>The RSE Curriculum will be monitored and evaluated by the RSE Lead annually to ensure that it remains relevant, up to date and is meeting the needs of all learners.  </w:t>
      </w:r>
      <w:r w:rsidRPr="00272BB4">
        <w:rPr>
          <w:rStyle w:val="eop"/>
          <w:rFonts w:ascii="Century Gothic" w:hAnsi="Century Gothic" w:cs="Arial"/>
          <w:color w:val="000000" w:themeColor="text1"/>
          <w:sz w:val="24"/>
          <w:szCs w:val="24"/>
        </w:rPr>
        <w:t> </w:t>
      </w:r>
    </w:p>
    <w:p w14:paraId="790CAFE8" w14:textId="6FBDB742" w:rsidR="00262026" w:rsidRPr="00272BB4" w:rsidRDefault="00262026" w:rsidP="00262026">
      <w:pPr>
        <w:pStyle w:val="paragraph"/>
        <w:spacing w:before="0" w:beforeAutospacing="0" w:after="120" w:afterAutospacing="0"/>
        <w:textAlignment w:val="baseline"/>
        <w:rPr>
          <w:rFonts w:ascii="Century Gothic" w:hAnsi="Century Gothic" w:cs="Arial"/>
          <w:color w:val="000000" w:themeColor="text1"/>
        </w:rPr>
      </w:pPr>
    </w:p>
    <w:p w14:paraId="58FE151E" w14:textId="3D55F7EE"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 xml:space="preserve">Safeguarding </w:t>
      </w:r>
      <w:r w:rsidR="00742009" w:rsidRPr="00B957C4">
        <w:rPr>
          <w:rFonts w:ascii="Century Gothic" w:hAnsi="Century Gothic" w:cs="Arial"/>
          <w:b/>
          <w:bCs/>
          <w:color w:val="000000" w:themeColor="text1"/>
          <w:sz w:val="28"/>
          <w:szCs w:val="24"/>
        </w:rPr>
        <w:t xml:space="preserve">and Confidentiality </w:t>
      </w:r>
    </w:p>
    <w:p w14:paraId="7E8F4E54" w14:textId="132A1D3C" w:rsidR="00742009" w:rsidRPr="00272BB4" w:rsidRDefault="00742009" w:rsidP="00606B58">
      <w:pPr>
        <w:spacing w:after="0" w:line="240" w:lineRule="auto"/>
        <w:textAlignment w:val="baseline"/>
        <w:rPr>
          <w:rFonts w:ascii="Century Gothic" w:eastAsia="Times New Roman" w:hAnsi="Century Gothic" w:cs="Arial"/>
          <w:color w:val="000000" w:themeColor="text1"/>
          <w:sz w:val="24"/>
          <w:szCs w:val="24"/>
          <w:lang w:eastAsia="en-GB"/>
        </w:rPr>
      </w:pPr>
      <w:r w:rsidRPr="00272BB4">
        <w:rPr>
          <w:rFonts w:ascii="Century Gothic" w:eastAsia="Times New Roman" w:hAnsi="Century Gothic" w:cs="Arial"/>
          <w:color w:val="000000" w:themeColor="text1"/>
          <w:sz w:val="24"/>
          <w:szCs w:val="24"/>
          <w:lang w:eastAsia="en-GB"/>
        </w:rPr>
        <w:t xml:space="preserve">The </w:t>
      </w:r>
      <w:r w:rsidR="00606B58" w:rsidRPr="00272BB4">
        <w:rPr>
          <w:rFonts w:ascii="Century Gothic" w:eastAsia="Times New Roman" w:hAnsi="Century Gothic" w:cs="Arial"/>
          <w:color w:val="000000" w:themeColor="text1"/>
          <w:sz w:val="24"/>
          <w:szCs w:val="24"/>
          <w:lang w:eastAsia="en-GB"/>
        </w:rPr>
        <w:t xml:space="preserve">RSE curriculum </w:t>
      </w:r>
      <w:r w:rsidRPr="00272BB4">
        <w:rPr>
          <w:rFonts w:ascii="Century Gothic" w:eastAsia="Times New Roman" w:hAnsi="Century Gothic" w:cs="Arial"/>
          <w:color w:val="000000" w:themeColor="text1"/>
          <w:sz w:val="24"/>
          <w:szCs w:val="24"/>
          <w:lang w:eastAsia="en-GB"/>
        </w:rPr>
        <w:t xml:space="preserve">at </w:t>
      </w:r>
      <w:r w:rsidR="00C2483B">
        <w:rPr>
          <w:rFonts w:ascii="Century Gothic" w:hAnsi="Century Gothic"/>
          <w:b/>
          <w:color w:val="000000"/>
          <w:sz w:val="24"/>
          <w:szCs w:val="24"/>
        </w:rPr>
        <w:t>Ysgol Golwg Y Cwm</w:t>
      </w:r>
      <w:r w:rsidR="00C2483B" w:rsidRPr="00272BB4">
        <w:rPr>
          <w:rFonts w:ascii="Century Gothic" w:hAnsi="Century Gothic"/>
          <w:b/>
          <w:color w:val="000000"/>
          <w:sz w:val="24"/>
          <w:szCs w:val="24"/>
        </w:rPr>
        <w:t xml:space="preserve"> </w:t>
      </w:r>
      <w:r w:rsidR="00606B58" w:rsidRPr="00272BB4">
        <w:rPr>
          <w:rFonts w:ascii="Century Gothic" w:eastAsia="Times New Roman" w:hAnsi="Century Gothic" w:cs="Arial"/>
          <w:color w:val="000000" w:themeColor="text1"/>
          <w:sz w:val="24"/>
          <w:szCs w:val="24"/>
          <w:lang w:eastAsia="en-GB"/>
        </w:rPr>
        <w:t xml:space="preserve">supports learners to be able to </w:t>
      </w:r>
      <w:r w:rsidRPr="00272BB4">
        <w:rPr>
          <w:rFonts w:ascii="Century Gothic" w:eastAsia="Times New Roman" w:hAnsi="Century Gothic" w:cs="Arial"/>
          <w:color w:val="000000" w:themeColor="text1"/>
          <w:sz w:val="24"/>
          <w:szCs w:val="24"/>
          <w:lang w:eastAsia="en-GB"/>
        </w:rPr>
        <w:t>develop</w:t>
      </w:r>
      <w:r w:rsidR="00606B58" w:rsidRPr="00272BB4">
        <w:rPr>
          <w:rFonts w:ascii="Century Gothic" w:eastAsia="Times New Roman" w:hAnsi="Century Gothic" w:cs="Arial"/>
          <w:color w:val="000000" w:themeColor="text1"/>
          <w:sz w:val="24"/>
          <w:szCs w:val="24"/>
          <w:lang w:eastAsia="en-GB"/>
        </w:rPr>
        <w:t xml:space="preserve"> their knowledge</w:t>
      </w:r>
      <w:r w:rsidRPr="00272BB4">
        <w:rPr>
          <w:rFonts w:ascii="Century Gothic" w:eastAsia="Times New Roman" w:hAnsi="Century Gothic" w:cs="Arial"/>
          <w:color w:val="000000" w:themeColor="text1"/>
          <w:sz w:val="24"/>
          <w:szCs w:val="24"/>
          <w:lang w:eastAsia="en-GB"/>
        </w:rPr>
        <w:t>, awareness and understanding on</w:t>
      </w:r>
      <w:r w:rsidR="00606B58" w:rsidRPr="00272BB4">
        <w:rPr>
          <w:rFonts w:ascii="Century Gothic" w:eastAsia="Times New Roman" w:hAnsi="Century Gothic" w:cs="Arial"/>
          <w:color w:val="000000" w:themeColor="text1"/>
          <w:sz w:val="24"/>
          <w:szCs w:val="24"/>
          <w:lang w:eastAsia="en-GB"/>
        </w:rPr>
        <w:t xml:space="preserve"> how to recognise </w:t>
      </w:r>
      <w:r w:rsidR="00B2137B" w:rsidRPr="00272BB4">
        <w:rPr>
          <w:rFonts w:ascii="Century Gothic" w:eastAsia="Times New Roman" w:hAnsi="Century Gothic" w:cs="Arial"/>
          <w:color w:val="000000" w:themeColor="text1"/>
          <w:sz w:val="24"/>
          <w:szCs w:val="24"/>
          <w:lang w:eastAsia="en-GB"/>
        </w:rPr>
        <w:t>discriminatory behaviours, harmful sexual behaviours</w:t>
      </w:r>
      <w:r w:rsidR="00606B58" w:rsidRPr="00272BB4">
        <w:rPr>
          <w:rFonts w:ascii="Century Gothic" w:eastAsia="Times New Roman" w:hAnsi="Century Gothic" w:cs="Arial"/>
          <w:color w:val="000000" w:themeColor="text1"/>
          <w:sz w:val="24"/>
          <w:szCs w:val="24"/>
          <w:lang w:eastAsia="en-GB"/>
        </w:rPr>
        <w:t xml:space="preserve">, </w:t>
      </w:r>
      <w:r w:rsidRPr="00272BB4">
        <w:rPr>
          <w:rFonts w:ascii="Century Gothic" w:eastAsia="Times New Roman" w:hAnsi="Century Gothic" w:cs="Arial"/>
          <w:color w:val="000000" w:themeColor="text1"/>
          <w:sz w:val="24"/>
          <w:szCs w:val="24"/>
          <w:lang w:eastAsia="en-GB"/>
        </w:rPr>
        <w:t xml:space="preserve">unhealthy and </w:t>
      </w:r>
      <w:r w:rsidR="00606B58" w:rsidRPr="00272BB4">
        <w:rPr>
          <w:rFonts w:ascii="Century Gothic" w:eastAsia="Times New Roman" w:hAnsi="Century Gothic" w:cs="Arial"/>
          <w:color w:val="000000" w:themeColor="text1"/>
          <w:sz w:val="24"/>
          <w:szCs w:val="24"/>
          <w:lang w:eastAsia="en-GB"/>
        </w:rPr>
        <w:t>abusive</w:t>
      </w:r>
      <w:r w:rsidR="00B2137B" w:rsidRPr="00272BB4">
        <w:rPr>
          <w:rFonts w:ascii="Century Gothic" w:eastAsia="Times New Roman" w:hAnsi="Century Gothic" w:cs="Arial"/>
          <w:color w:val="000000" w:themeColor="text1"/>
          <w:sz w:val="24"/>
          <w:szCs w:val="24"/>
          <w:lang w:eastAsia="en-GB"/>
        </w:rPr>
        <w:t>/violent</w:t>
      </w:r>
      <w:r w:rsidR="00606B58" w:rsidRPr="00272BB4">
        <w:rPr>
          <w:rFonts w:ascii="Century Gothic" w:eastAsia="Times New Roman" w:hAnsi="Century Gothic" w:cs="Arial"/>
          <w:color w:val="000000" w:themeColor="text1"/>
          <w:sz w:val="24"/>
          <w:szCs w:val="24"/>
          <w:lang w:eastAsia="en-GB"/>
        </w:rPr>
        <w:t xml:space="preserve"> relationshi</w:t>
      </w:r>
      <w:r w:rsidR="00B2137B" w:rsidRPr="00272BB4">
        <w:rPr>
          <w:rFonts w:ascii="Century Gothic" w:eastAsia="Times New Roman" w:hAnsi="Century Gothic" w:cs="Arial"/>
          <w:color w:val="000000" w:themeColor="text1"/>
          <w:sz w:val="24"/>
          <w:szCs w:val="24"/>
          <w:lang w:eastAsia="en-GB"/>
        </w:rPr>
        <w:t xml:space="preserve">ps, whilst ensuring that all learners </w:t>
      </w:r>
      <w:r w:rsidR="00606B58" w:rsidRPr="00272BB4">
        <w:rPr>
          <w:rFonts w:ascii="Century Gothic" w:eastAsia="Times New Roman" w:hAnsi="Century Gothic" w:cs="Arial"/>
          <w:color w:val="000000" w:themeColor="text1"/>
          <w:sz w:val="24"/>
          <w:szCs w:val="24"/>
          <w:lang w:eastAsia="en-GB"/>
        </w:rPr>
        <w:t>develop an understa</w:t>
      </w:r>
      <w:r w:rsidR="00B2137B" w:rsidRPr="00272BB4">
        <w:rPr>
          <w:rFonts w:ascii="Century Gothic" w:eastAsia="Times New Roman" w:hAnsi="Century Gothic" w:cs="Arial"/>
          <w:color w:val="000000" w:themeColor="text1"/>
          <w:sz w:val="24"/>
          <w:szCs w:val="24"/>
          <w:lang w:eastAsia="en-GB"/>
        </w:rPr>
        <w:t xml:space="preserve">nding of what consent is, including developing skills on how to give and withdraw consent. </w:t>
      </w:r>
    </w:p>
    <w:p w14:paraId="66A78E50" w14:textId="7D816A15" w:rsidR="00604FB4" w:rsidRPr="00272BB4" w:rsidRDefault="00604FB4" w:rsidP="00606B58">
      <w:pPr>
        <w:spacing w:after="0" w:line="240" w:lineRule="auto"/>
        <w:textAlignment w:val="baseline"/>
        <w:rPr>
          <w:rFonts w:ascii="Century Gothic" w:eastAsia="Times New Roman" w:hAnsi="Century Gothic" w:cs="Arial"/>
          <w:color w:val="000000" w:themeColor="text1"/>
          <w:sz w:val="24"/>
          <w:szCs w:val="24"/>
          <w:lang w:eastAsia="en-GB"/>
        </w:rPr>
      </w:pPr>
    </w:p>
    <w:p w14:paraId="388C850D" w14:textId="75C9B001" w:rsidR="00604FB4" w:rsidRPr="00272BB4" w:rsidRDefault="00604FB4" w:rsidP="00604FB4">
      <w:pPr>
        <w:tabs>
          <w:tab w:val="left" w:pos="6620"/>
        </w:tabs>
        <w:rPr>
          <w:rFonts w:ascii="Century Gothic" w:hAnsi="Century Gothic" w:cs="Calibri"/>
          <w:sz w:val="24"/>
          <w:szCs w:val="24"/>
        </w:rPr>
      </w:pPr>
      <w:r w:rsidRPr="00272BB4">
        <w:rPr>
          <w:rFonts w:ascii="Century Gothic" w:hAnsi="Century Gothic" w:cs="Calibri"/>
          <w:sz w:val="24"/>
          <w:szCs w:val="24"/>
        </w:rPr>
        <w:t>It is important that all school staff receive the appropriate Safeguarding Training and understand that they have a duty to follow the Safeguarding Protocol at</w:t>
      </w:r>
      <w:r w:rsidR="00C2483B">
        <w:rPr>
          <w:rFonts w:ascii="Century Gothic" w:hAnsi="Century Gothic" w:cs="Calibri"/>
          <w:sz w:val="24"/>
          <w:szCs w:val="24"/>
        </w:rPr>
        <w:t xml:space="preserve"> </w:t>
      </w:r>
      <w:r w:rsidR="00C2483B">
        <w:rPr>
          <w:rFonts w:ascii="Century Gothic" w:hAnsi="Century Gothic"/>
          <w:b/>
          <w:color w:val="000000"/>
          <w:sz w:val="24"/>
          <w:szCs w:val="24"/>
        </w:rPr>
        <w:t xml:space="preserve">Ysgol Golwg Y </w:t>
      </w:r>
      <w:proofErr w:type="gramStart"/>
      <w:r w:rsidR="00C2483B">
        <w:rPr>
          <w:rFonts w:ascii="Century Gothic" w:hAnsi="Century Gothic"/>
          <w:b/>
          <w:color w:val="000000"/>
          <w:sz w:val="24"/>
          <w:szCs w:val="24"/>
        </w:rPr>
        <w:t>Cwm</w:t>
      </w:r>
      <w:r w:rsidRPr="00272BB4">
        <w:rPr>
          <w:rFonts w:ascii="Century Gothic" w:hAnsi="Century Gothic" w:cs="Calibri"/>
          <w:sz w:val="24"/>
          <w:szCs w:val="24"/>
        </w:rPr>
        <w:t xml:space="preserve">  ,</w:t>
      </w:r>
      <w:proofErr w:type="gramEnd"/>
      <w:r w:rsidRPr="00272BB4">
        <w:rPr>
          <w:rFonts w:ascii="Century Gothic" w:hAnsi="Century Gothic" w:cs="Calibri"/>
          <w:sz w:val="24"/>
          <w:szCs w:val="24"/>
        </w:rPr>
        <w:t xml:space="preserve"> </w:t>
      </w:r>
      <w:r w:rsidR="003C1EAF" w:rsidRPr="00272BB4">
        <w:rPr>
          <w:rFonts w:ascii="Century Gothic" w:hAnsi="Century Gothic" w:cs="Calibri"/>
          <w:sz w:val="24"/>
          <w:szCs w:val="24"/>
        </w:rPr>
        <w:t>which will follow</w:t>
      </w:r>
      <w:r w:rsidR="00A36BE9">
        <w:rPr>
          <w:rFonts w:ascii="Century Gothic" w:hAnsi="Century Gothic" w:cs="Calibri"/>
          <w:sz w:val="24"/>
          <w:szCs w:val="24"/>
        </w:rPr>
        <w:t xml:space="preserve"> the</w:t>
      </w:r>
      <w:r w:rsidR="00443FCB">
        <w:rPr>
          <w:rFonts w:ascii="Century Gothic" w:hAnsi="Century Gothic" w:cs="Calibri"/>
          <w:sz w:val="24"/>
          <w:szCs w:val="24"/>
        </w:rPr>
        <w:t xml:space="preserve"> </w:t>
      </w:r>
      <w:r w:rsidRPr="00272BB4">
        <w:rPr>
          <w:rFonts w:ascii="Century Gothic" w:hAnsi="Century Gothic" w:cs="Calibri"/>
          <w:sz w:val="24"/>
          <w:szCs w:val="24"/>
        </w:rPr>
        <w:t>Wales</w:t>
      </w:r>
      <w:r w:rsidR="0025423A">
        <w:rPr>
          <w:rFonts w:ascii="Century Gothic" w:hAnsi="Century Gothic" w:cs="Calibri"/>
          <w:sz w:val="24"/>
          <w:szCs w:val="24"/>
        </w:rPr>
        <w:t xml:space="preserve"> Safeguarding Procedures 2019</w:t>
      </w:r>
      <w:r w:rsidRPr="00272BB4">
        <w:rPr>
          <w:rFonts w:ascii="Century Gothic" w:hAnsi="Century Gothic" w:cs="Calibri"/>
          <w:sz w:val="24"/>
          <w:szCs w:val="24"/>
        </w:rPr>
        <w:t xml:space="preserve"> / </w:t>
      </w:r>
      <w:r w:rsidR="009E1AE5">
        <w:rPr>
          <w:rFonts w:ascii="Century Gothic" w:hAnsi="Century Gothic" w:cs="Calibri"/>
          <w:sz w:val="24"/>
          <w:szCs w:val="24"/>
        </w:rPr>
        <w:t>Powys</w:t>
      </w:r>
      <w:r w:rsidRPr="00272BB4">
        <w:rPr>
          <w:rFonts w:ascii="Century Gothic" w:hAnsi="Century Gothic" w:cs="Calibri"/>
          <w:sz w:val="24"/>
          <w:szCs w:val="24"/>
        </w:rPr>
        <w:t xml:space="preserve"> LEA protocol if there is suspicion that a learner may have suffered or be at risk of suffering significant harm.</w:t>
      </w:r>
    </w:p>
    <w:p w14:paraId="267D0E6B" w14:textId="5211AA40" w:rsidR="00606B58" w:rsidRPr="00272BB4" w:rsidRDefault="00604FB4" w:rsidP="00606B58">
      <w:pPr>
        <w:spacing w:after="0" w:line="240" w:lineRule="auto"/>
        <w:textAlignment w:val="baseline"/>
        <w:rPr>
          <w:rFonts w:ascii="Century Gothic" w:eastAsia="Times New Roman" w:hAnsi="Century Gothic" w:cs="Arial"/>
          <w:color w:val="000000" w:themeColor="text1"/>
          <w:sz w:val="24"/>
          <w:szCs w:val="24"/>
          <w:lang w:eastAsia="en-GB"/>
        </w:rPr>
      </w:pPr>
      <w:r w:rsidRPr="00272BB4">
        <w:rPr>
          <w:rFonts w:ascii="Century Gothic" w:eastAsia="Times New Roman" w:hAnsi="Century Gothic" w:cs="Arial"/>
          <w:color w:val="000000" w:themeColor="text1"/>
          <w:sz w:val="24"/>
          <w:szCs w:val="24"/>
          <w:lang w:eastAsia="en-GB"/>
        </w:rPr>
        <w:t xml:space="preserve">Good quality RSE delivered in an inclusive and safe environment could lead to an increase in disclosures from learners. It is important that learners are sensitively </w:t>
      </w:r>
      <w:r w:rsidR="00D263EE" w:rsidRPr="00272BB4">
        <w:rPr>
          <w:rFonts w:ascii="Century Gothic" w:eastAsia="Times New Roman" w:hAnsi="Century Gothic" w:cs="Arial"/>
          <w:color w:val="000000" w:themeColor="text1"/>
          <w:sz w:val="24"/>
          <w:szCs w:val="24"/>
          <w:lang w:eastAsia="en-GB"/>
        </w:rPr>
        <w:lastRenderedPageBreak/>
        <w:t xml:space="preserve">informed </w:t>
      </w:r>
      <w:r w:rsidRPr="00272BB4">
        <w:rPr>
          <w:rFonts w:ascii="Century Gothic" w:eastAsia="Times New Roman" w:hAnsi="Century Gothic" w:cs="Arial"/>
          <w:color w:val="000000" w:themeColor="text1"/>
          <w:sz w:val="24"/>
          <w:szCs w:val="24"/>
          <w:lang w:eastAsia="en-GB"/>
        </w:rPr>
        <w:t>that school/education provision staff cannot guarantee confidentiality if they disclosure anything</w:t>
      </w:r>
      <w:r w:rsidR="00D263EE" w:rsidRPr="00272BB4">
        <w:rPr>
          <w:rFonts w:ascii="Century Gothic" w:eastAsia="Times New Roman" w:hAnsi="Century Gothic" w:cs="Arial"/>
          <w:color w:val="000000" w:themeColor="text1"/>
          <w:sz w:val="24"/>
          <w:szCs w:val="24"/>
          <w:lang w:eastAsia="en-GB"/>
        </w:rPr>
        <w:t xml:space="preserve"> to them,</w:t>
      </w:r>
      <w:r w:rsidRPr="00272BB4">
        <w:rPr>
          <w:rFonts w:ascii="Century Gothic" w:eastAsia="Times New Roman" w:hAnsi="Century Gothic" w:cs="Arial"/>
          <w:color w:val="000000" w:themeColor="text1"/>
          <w:sz w:val="24"/>
          <w:szCs w:val="24"/>
          <w:lang w:eastAsia="en-GB"/>
        </w:rPr>
        <w:t xml:space="preserve"> </w:t>
      </w:r>
      <w:r w:rsidR="00D263EE" w:rsidRPr="00272BB4">
        <w:rPr>
          <w:rFonts w:ascii="Century Gothic" w:eastAsia="Times New Roman" w:hAnsi="Century Gothic" w:cs="Arial"/>
          <w:color w:val="000000" w:themeColor="text1"/>
          <w:sz w:val="24"/>
          <w:szCs w:val="24"/>
          <w:lang w:eastAsia="en-GB"/>
        </w:rPr>
        <w:t xml:space="preserve">as staff have a duty to care for them and </w:t>
      </w:r>
      <w:r w:rsidR="00DF6593">
        <w:rPr>
          <w:rFonts w:ascii="Century Gothic" w:eastAsia="Times New Roman" w:hAnsi="Century Gothic" w:cs="Arial"/>
          <w:color w:val="000000" w:themeColor="text1"/>
          <w:sz w:val="24"/>
          <w:szCs w:val="24"/>
          <w:lang w:eastAsia="en-GB"/>
        </w:rPr>
        <w:t xml:space="preserve">to </w:t>
      </w:r>
      <w:r w:rsidR="00D263EE" w:rsidRPr="00272BB4">
        <w:rPr>
          <w:rFonts w:ascii="Century Gothic" w:eastAsia="Times New Roman" w:hAnsi="Century Gothic" w:cs="Arial"/>
          <w:color w:val="000000" w:themeColor="text1"/>
          <w:sz w:val="24"/>
          <w:szCs w:val="24"/>
          <w:lang w:eastAsia="en-GB"/>
        </w:rPr>
        <w:t>report anything which causes concern.</w:t>
      </w:r>
      <w:r w:rsidR="003C1EAF" w:rsidRPr="00272BB4">
        <w:rPr>
          <w:rFonts w:ascii="Century Gothic" w:eastAsia="Times New Roman" w:hAnsi="Century Gothic" w:cs="Arial"/>
          <w:color w:val="000000" w:themeColor="text1"/>
          <w:sz w:val="24"/>
          <w:szCs w:val="24"/>
          <w:lang w:eastAsia="en-GB"/>
        </w:rPr>
        <w:t xml:space="preserve"> It is important that learners are supported adequately by an appropriate member of staff.</w:t>
      </w:r>
    </w:p>
    <w:p w14:paraId="2D8E6174" w14:textId="05AA6E59" w:rsidR="00604FB4" w:rsidRPr="00272BB4" w:rsidRDefault="00604FB4" w:rsidP="00606B58">
      <w:pPr>
        <w:spacing w:after="0" w:line="240" w:lineRule="auto"/>
        <w:textAlignment w:val="baseline"/>
        <w:rPr>
          <w:rFonts w:ascii="Century Gothic" w:eastAsia="Times New Roman" w:hAnsi="Century Gothic" w:cs="Arial"/>
          <w:color w:val="000000" w:themeColor="text1"/>
          <w:sz w:val="24"/>
          <w:szCs w:val="24"/>
          <w:lang w:eastAsia="en-GB"/>
        </w:rPr>
      </w:pPr>
    </w:p>
    <w:p w14:paraId="60D06F0C" w14:textId="69BA6D74" w:rsidR="00D263EE" w:rsidRPr="00272BB4" w:rsidRDefault="00A36BE9" w:rsidP="00D263EE">
      <w:pPr>
        <w:tabs>
          <w:tab w:val="left" w:pos="6620"/>
        </w:tabs>
        <w:rPr>
          <w:rFonts w:ascii="Century Gothic" w:hAnsi="Century Gothic" w:cs="Calibri"/>
          <w:sz w:val="24"/>
          <w:szCs w:val="24"/>
        </w:rPr>
      </w:pPr>
      <w:r w:rsidRPr="00A36BE9">
        <w:rPr>
          <w:rFonts w:ascii="Century Gothic" w:hAnsi="Century Gothic" w:cs="Calibri"/>
          <w:sz w:val="24"/>
          <w:szCs w:val="24"/>
        </w:rPr>
        <w:t>If a Safeguarding concern is suspected or identified, staff must ensure that they immediately notify the School’s Designated Safeguarding Person, or the Deputy DSP in their absence, whom will be responsible for taking the appropriate action.</w:t>
      </w:r>
      <w:r>
        <w:t> </w:t>
      </w:r>
      <w:r w:rsidR="003C1EAF" w:rsidRPr="00272BB4">
        <w:rPr>
          <w:rFonts w:ascii="Century Gothic" w:hAnsi="Century Gothic" w:cs="Calibri"/>
          <w:sz w:val="24"/>
          <w:szCs w:val="24"/>
        </w:rPr>
        <w:t xml:space="preserve">It is never the responsibility of staff to disclose </w:t>
      </w:r>
      <w:r w:rsidR="00E1108F" w:rsidRPr="00272BB4">
        <w:rPr>
          <w:rFonts w:ascii="Century Gothic" w:hAnsi="Century Gothic" w:cs="Calibri"/>
          <w:sz w:val="24"/>
          <w:szCs w:val="24"/>
        </w:rPr>
        <w:t>learners’</w:t>
      </w:r>
      <w:r w:rsidR="003C1EAF" w:rsidRPr="00272BB4">
        <w:rPr>
          <w:rFonts w:ascii="Century Gothic" w:hAnsi="Century Gothic" w:cs="Calibri"/>
          <w:sz w:val="24"/>
          <w:szCs w:val="24"/>
        </w:rPr>
        <w:t xml:space="preserve"> sexual orientation or gender identity to others without their permission. </w:t>
      </w:r>
    </w:p>
    <w:p w14:paraId="712A3A58" w14:textId="0ECDC38F" w:rsidR="00EE0D7E" w:rsidRPr="00272BB4" w:rsidRDefault="00EE0D7E" w:rsidP="00EE0D7E">
      <w:pPr>
        <w:tabs>
          <w:tab w:val="left" w:pos="6620"/>
        </w:tabs>
        <w:rPr>
          <w:rFonts w:ascii="Century Gothic" w:hAnsi="Century Gothic" w:cs="Calibri"/>
          <w:sz w:val="24"/>
          <w:szCs w:val="24"/>
        </w:rPr>
      </w:pPr>
      <w:r w:rsidRPr="00272BB4">
        <w:rPr>
          <w:rFonts w:ascii="Century Gothic" w:eastAsia="Times New Roman" w:hAnsi="Century Gothic" w:cs="Arial"/>
          <w:color w:val="000000" w:themeColor="text1"/>
          <w:sz w:val="24"/>
          <w:szCs w:val="24"/>
          <w:lang w:eastAsia="en-GB"/>
        </w:rPr>
        <w:t>Where appropriate, for learners aged 13 and above, staff can issue/</w:t>
      </w:r>
      <w:r w:rsidR="00606B58" w:rsidRPr="00272BB4">
        <w:rPr>
          <w:rFonts w:ascii="Century Gothic" w:eastAsia="Times New Roman" w:hAnsi="Century Gothic" w:cs="Arial"/>
          <w:color w:val="000000" w:themeColor="text1"/>
          <w:sz w:val="24"/>
          <w:szCs w:val="24"/>
          <w:lang w:eastAsia="en-GB"/>
        </w:rPr>
        <w:t xml:space="preserve">signpost </w:t>
      </w:r>
      <w:r w:rsidRPr="00272BB4">
        <w:rPr>
          <w:rFonts w:ascii="Century Gothic" w:eastAsia="Times New Roman" w:hAnsi="Century Gothic" w:cs="Arial"/>
          <w:color w:val="000000" w:themeColor="text1"/>
          <w:sz w:val="24"/>
          <w:szCs w:val="24"/>
          <w:lang w:eastAsia="en-GB"/>
        </w:rPr>
        <w:t xml:space="preserve">learners to </w:t>
      </w:r>
      <w:r w:rsidR="00606B58" w:rsidRPr="00272BB4">
        <w:rPr>
          <w:rFonts w:ascii="Century Gothic" w:eastAsia="Times New Roman" w:hAnsi="Century Gothic" w:cs="Arial"/>
          <w:color w:val="000000" w:themeColor="text1"/>
          <w:sz w:val="24"/>
          <w:szCs w:val="24"/>
          <w:lang w:eastAsia="en-GB"/>
        </w:rPr>
        <w:t>information on contraception</w:t>
      </w:r>
      <w:r w:rsidRPr="00272BB4">
        <w:rPr>
          <w:rFonts w:ascii="Century Gothic" w:eastAsia="Times New Roman" w:hAnsi="Century Gothic" w:cs="Arial"/>
          <w:color w:val="000000" w:themeColor="text1"/>
          <w:sz w:val="24"/>
          <w:szCs w:val="24"/>
          <w:lang w:eastAsia="en-GB"/>
        </w:rPr>
        <w:t xml:space="preserve"> and where they can access local sexual health provision</w:t>
      </w:r>
      <w:r w:rsidR="00606B58" w:rsidRPr="00272BB4">
        <w:rPr>
          <w:rFonts w:ascii="Century Gothic" w:eastAsia="Times New Roman" w:hAnsi="Century Gothic" w:cs="Arial"/>
          <w:color w:val="000000" w:themeColor="text1"/>
          <w:sz w:val="24"/>
          <w:szCs w:val="24"/>
          <w:lang w:eastAsia="en-GB"/>
        </w:rPr>
        <w:t xml:space="preserve">. </w:t>
      </w:r>
      <w:r w:rsidRPr="00272BB4">
        <w:rPr>
          <w:rFonts w:ascii="Century Gothic" w:eastAsia="Times New Roman" w:hAnsi="Century Gothic" w:cs="Arial"/>
          <w:color w:val="000000" w:themeColor="text1"/>
          <w:sz w:val="24"/>
          <w:szCs w:val="24"/>
          <w:lang w:eastAsia="en-GB"/>
        </w:rPr>
        <w:t xml:space="preserve">Remember, </w:t>
      </w:r>
      <w:hyperlink r:id="rId22" w:history="1">
        <w:r w:rsidRPr="00272BB4">
          <w:rPr>
            <w:rStyle w:val="Hyperlink"/>
            <w:rFonts w:ascii="Century Gothic" w:eastAsia="Times New Roman" w:hAnsi="Century Gothic" w:cs="Arial"/>
            <w:sz w:val="24"/>
            <w:szCs w:val="24"/>
            <w:lang w:eastAsia="en-GB"/>
          </w:rPr>
          <w:t>The Sexual Offenses Act 2003 (England and Wales)</w:t>
        </w:r>
      </w:hyperlink>
      <w:r w:rsidRPr="00272BB4">
        <w:rPr>
          <w:rFonts w:ascii="Century Gothic" w:eastAsia="Times New Roman" w:hAnsi="Century Gothic" w:cs="Arial"/>
          <w:color w:val="000000" w:themeColor="text1"/>
          <w:sz w:val="24"/>
          <w:szCs w:val="24"/>
          <w:lang w:eastAsia="en-GB"/>
        </w:rPr>
        <w:t xml:space="preserve"> states that young people under the age of 13 cannot consent to sexual activity, therefore if a learner under the age of 13 discloses that they are sexually active, the Safeguarding Protocol for </w:t>
      </w:r>
      <w:r w:rsidR="00C2483B">
        <w:rPr>
          <w:rFonts w:ascii="Century Gothic" w:hAnsi="Century Gothic"/>
          <w:b/>
          <w:color w:val="000000"/>
          <w:sz w:val="24"/>
          <w:szCs w:val="24"/>
        </w:rPr>
        <w:t>Ysgol Golwg Y Cwm</w:t>
      </w:r>
      <w:r w:rsidR="00C2483B" w:rsidRPr="00272BB4">
        <w:rPr>
          <w:rFonts w:ascii="Century Gothic" w:hAnsi="Century Gothic"/>
          <w:b/>
          <w:color w:val="000000"/>
          <w:sz w:val="24"/>
          <w:szCs w:val="24"/>
        </w:rPr>
        <w:t xml:space="preserve"> </w:t>
      </w:r>
      <w:r w:rsidRPr="00272BB4">
        <w:rPr>
          <w:rFonts w:ascii="Century Gothic" w:eastAsia="Times New Roman" w:hAnsi="Century Gothic" w:cs="Arial"/>
          <w:color w:val="000000" w:themeColor="text1"/>
          <w:sz w:val="24"/>
          <w:szCs w:val="24"/>
          <w:lang w:eastAsia="en-GB"/>
        </w:rPr>
        <w:t xml:space="preserve">must be followed. </w:t>
      </w:r>
    </w:p>
    <w:p w14:paraId="13D78E8A" w14:textId="6A4BE8A8" w:rsidR="00606B58" w:rsidRPr="00272BB4" w:rsidRDefault="00EE0D7E" w:rsidP="00EE0D7E">
      <w:pPr>
        <w:tabs>
          <w:tab w:val="left" w:pos="6620"/>
        </w:tabs>
        <w:rPr>
          <w:rFonts w:ascii="Century Gothic" w:hAnsi="Century Gothic" w:cs="Calibri"/>
          <w:sz w:val="24"/>
          <w:szCs w:val="24"/>
        </w:rPr>
      </w:pPr>
      <w:r w:rsidRPr="00272BB4">
        <w:rPr>
          <w:rFonts w:ascii="Century Gothic" w:hAnsi="Century Gothic" w:cs="Calibri"/>
          <w:sz w:val="24"/>
          <w:szCs w:val="24"/>
        </w:rPr>
        <w:t>It is</w:t>
      </w:r>
      <w:r w:rsidR="00606B58" w:rsidRPr="00272BB4">
        <w:rPr>
          <w:rFonts w:ascii="Century Gothic" w:hAnsi="Century Gothic" w:cs="Arial"/>
          <w:color w:val="000000" w:themeColor="text1"/>
          <w:sz w:val="24"/>
          <w:szCs w:val="24"/>
        </w:rPr>
        <w:t xml:space="preserve"> recognise</w:t>
      </w:r>
      <w:r w:rsidRPr="00272BB4">
        <w:rPr>
          <w:rFonts w:ascii="Century Gothic" w:hAnsi="Century Gothic" w:cs="Arial"/>
          <w:color w:val="000000" w:themeColor="text1"/>
          <w:sz w:val="24"/>
          <w:szCs w:val="24"/>
        </w:rPr>
        <w:t>d</w:t>
      </w:r>
      <w:r w:rsidR="00606B58" w:rsidRPr="00272BB4">
        <w:rPr>
          <w:rFonts w:ascii="Century Gothic" w:hAnsi="Century Gothic" w:cs="Arial"/>
          <w:color w:val="000000" w:themeColor="text1"/>
          <w:sz w:val="24"/>
          <w:szCs w:val="24"/>
        </w:rPr>
        <w:t xml:space="preserve"> </w:t>
      </w:r>
      <w:r w:rsidR="00413D6E" w:rsidRPr="00272BB4">
        <w:rPr>
          <w:rFonts w:ascii="Century Gothic" w:hAnsi="Century Gothic" w:cs="Arial"/>
          <w:color w:val="000000" w:themeColor="text1"/>
          <w:sz w:val="24"/>
          <w:szCs w:val="24"/>
        </w:rPr>
        <w:t xml:space="preserve">by Estyn </w:t>
      </w:r>
      <w:r w:rsidR="00606B58" w:rsidRPr="00272BB4">
        <w:rPr>
          <w:rFonts w:ascii="Century Gothic" w:hAnsi="Century Gothic" w:cs="Arial"/>
          <w:color w:val="000000" w:themeColor="text1"/>
          <w:sz w:val="24"/>
          <w:szCs w:val="24"/>
        </w:rPr>
        <w:t xml:space="preserve">that </w:t>
      </w:r>
      <w:hyperlink r:id="rId23" w:history="1">
        <w:r w:rsidR="00606B58" w:rsidRPr="00272BB4">
          <w:rPr>
            <w:rStyle w:val="Hyperlink"/>
            <w:rFonts w:ascii="Century Gothic" w:hAnsi="Century Gothic" w:cs="Arial"/>
            <w:sz w:val="24"/>
            <w:szCs w:val="24"/>
          </w:rPr>
          <w:t>peer-on-peer sexual harassment</w:t>
        </w:r>
      </w:hyperlink>
      <w:r w:rsidR="00606B58" w:rsidRPr="00272BB4">
        <w:rPr>
          <w:rFonts w:ascii="Century Gothic" w:hAnsi="Century Gothic" w:cs="Arial"/>
          <w:color w:val="000000" w:themeColor="text1"/>
          <w:sz w:val="24"/>
          <w:szCs w:val="24"/>
        </w:rPr>
        <w:t xml:space="preserve"> is highly prevalent in the lives of young learners and</w:t>
      </w:r>
      <w:r w:rsidR="00413D6E" w:rsidRPr="00272BB4">
        <w:rPr>
          <w:rFonts w:ascii="Century Gothic" w:hAnsi="Century Gothic" w:cs="Arial"/>
          <w:color w:val="000000" w:themeColor="text1"/>
          <w:sz w:val="24"/>
          <w:szCs w:val="24"/>
        </w:rPr>
        <w:t xml:space="preserve"> the whole school approach to RSE at</w:t>
      </w:r>
      <w:r w:rsidR="00606B58" w:rsidRPr="00272BB4">
        <w:rPr>
          <w:rFonts w:ascii="Century Gothic" w:hAnsi="Century Gothic" w:cs="Arial"/>
          <w:color w:val="000000" w:themeColor="text1"/>
          <w:sz w:val="24"/>
          <w:szCs w:val="24"/>
        </w:rPr>
        <w:t xml:space="preserve"> </w:t>
      </w:r>
      <w:r w:rsidR="00C2483B">
        <w:rPr>
          <w:rFonts w:ascii="Century Gothic" w:hAnsi="Century Gothic"/>
          <w:b/>
          <w:color w:val="000000"/>
          <w:sz w:val="24"/>
          <w:szCs w:val="24"/>
        </w:rPr>
        <w:t>Ysgol Golwg Y Cwm</w:t>
      </w:r>
      <w:r w:rsidR="00413D6E" w:rsidRPr="00272BB4">
        <w:rPr>
          <w:rFonts w:ascii="Century Gothic" w:hAnsi="Century Gothic" w:cs="Arial"/>
          <w:color w:val="000000" w:themeColor="text1"/>
          <w:sz w:val="24"/>
          <w:szCs w:val="24"/>
        </w:rPr>
        <w:t xml:space="preserve"> ensures that a </w:t>
      </w:r>
      <w:r w:rsidR="00606B58" w:rsidRPr="00272BB4">
        <w:rPr>
          <w:rFonts w:ascii="Century Gothic" w:hAnsi="Century Gothic" w:cs="Arial"/>
          <w:color w:val="000000" w:themeColor="text1"/>
          <w:sz w:val="24"/>
          <w:szCs w:val="24"/>
        </w:rPr>
        <w:t xml:space="preserve">preventative and proactive approach </w:t>
      </w:r>
      <w:r w:rsidR="00B76E6B">
        <w:rPr>
          <w:rFonts w:ascii="Century Gothic" w:hAnsi="Century Gothic" w:cs="Arial"/>
          <w:color w:val="000000" w:themeColor="text1"/>
          <w:sz w:val="24"/>
          <w:szCs w:val="24"/>
        </w:rPr>
        <w:t xml:space="preserve">is adopted to tackle the issue. WG are working on recommendations for schools following Estyn’s report which are expected in the autumn term (2022). </w:t>
      </w:r>
    </w:p>
    <w:p w14:paraId="4F840E50" w14:textId="6F7CB61F" w:rsidR="00606B58" w:rsidRPr="00272BB4" w:rsidRDefault="00606B58"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This includes providing learners with assurance that school</w:t>
      </w:r>
      <w:r w:rsidR="00413D6E" w:rsidRPr="00272BB4">
        <w:rPr>
          <w:rFonts w:ascii="Century Gothic" w:hAnsi="Century Gothic" w:cs="Arial"/>
          <w:color w:val="000000" w:themeColor="text1"/>
          <w:sz w:val="24"/>
          <w:szCs w:val="24"/>
        </w:rPr>
        <w:t>/education provision</w:t>
      </w:r>
      <w:r w:rsidRPr="00272BB4">
        <w:rPr>
          <w:rFonts w:ascii="Century Gothic" w:hAnsi="Century Gothic" w:cs="Arial"/>
          <w:color w:val="000000" w:themeColor="text1"/>
          <w:sz w:val="24"/>
          <w:szCs w:val="24"/>
        </w:rPr>
        <w:t xml:space="preserve"> staff will take every incidence of peer-on-peer sexual harassment seriously and work in partnership with </w:t>
      </w:r>
      <w:r w:rsidR="00413D6E" w:rsidRPr="00272BB4">
        <w:rPr>
          <w:rFonts w:ascii="Century Gothic" w:hAnsi="Century Gothic" w:cs="Arial"/>
          <w:color w:val="000000" w:themeColor="text1"/>
          <w:sz w:val="24"/>
          <w:szCs w:val="24"/>
        </w:rPr>
        <w:t xml:space="preserve">the learners, </w:t>
      </w:r>
      <w:r w:rsidRPr="00272BB4">
        <w:rPr>
          <w:rFonts w:ascii="Century Gothic" w:hAnsi="Century Gothic" w:cs="Arial"/>
          <w:color w:val="000000" w:themeColor="text1"/>
          <w:sz w:val="24"/>
          <w:szCs w:val="24"/>
        </w:rPr>
        <w:t>parents/carers and external agencies</w:t>
      </w:r>
      <w:r w:rsidR="00413D6E" w:rsidRPr="00272BB4">
        <w:rPr>
          <w:rFonts w:ascii="Century Gothic" w:hAnsi="Century Gothic" w:cs="Arial"/>
          <w:color w:val="000000" w:themeColor="text1"/>
          <w:sz w:val="24"/>
          <w:szCs w:val="24"/>
        </w:rPr>
        <w:t xml:space="preserve"> where appropriate to deal with any incidents. </w:t>
      </w:r>
    </w:p>
    <w:p w14:paraId="7F6FFD57" w14:textId="68E475FD" w:rsidR="00E876F2" w:rsidRPr="00272BB4" w:rsidRDefault="00413D6E"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In order to create an inclusive and safe learning environment for learners throughout their RSE Curriculum, the RSE Lead and other school/education provision staff will receive regular, high quality professional learning opportunities. This will ensure that staff feel prepared and able to support learners on topics like relationships, consent, sexuality, the law, diversity, gender transitioning</w:t>
      </w:r>
      <w:r w:rsidR="00E876F2" w:rsidRPr="00272BB4">
        <w:rPr>
          <w:rFonts w:ascii="Century Gothic" w:hAnsi="Century Gothic" w:cs="Arial"/>
          <w:color w:val="000000" w:themeColor="text1"/>
          <w:sz w:val="24"/>
          <w:szCs w:val="24"/>
        </w:rPr>
        <w:t xml:space="preserve">, </w:t>
      </w:r>
      <w:r w:rsidRPr="00272BB4">
        <w:rPr>
          <w:rFonts w:ascii="Century Gothic" w:hAnsi="Century Gothic" w:cs="Arial"/>
          <w:color w:val="000000" w:themeColor="text1"/>
          <w:sz w:val="24"/>
          <w:szCs w:val="24"/>
        </w:rPr>
        <w:t xml:space="preserve">and harmful sexual behaviours. </w:t>
      </w:r>
    </w:p>
    <w:p w14:paraId="5C331F08" w14:textId="77777777" w:rsidR="00606B58" w:rsidRPr="00272BB4" w:rsidRDefault="00606B58" w:rsidP="00606B58">
      <w:pPr>
        <w:rPr>
          <w:rFonts w:ascii="Century Gothic" w:hAnsi="Century Gothic" w:cs="Arial"/>
          <w:b/>
          <w:bCs/>
          <w:color w:val="000000" w:themeColor="text1"/>
          <w:sz w:val="24"/>
          <w:szCs w:val="24"/>
        </w:rPr>
      </w:pPr>
    </w:p>
    <w:p w14:paraId="303A4B67" w14:textId="77777777" w:rsidR="00C130BA" w:rsidRPr="00B957C4" w:rsidRDefault="00C130BA"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 xml:space="preserve">What does Good Quality RSE look like? </w:t>
      </w:r>
    </w:p>
    <w:p w14:paraId="476B6B8F" w14:textId="325836A0" w:rsidR="00C130BA" w:rsidRPr="006A5BAD" w:rsidRDefault="00B5701F" w:rsidP="00C130BA">
      <w:pPr>
        <w:rPr>
          <w:rFonts w:ascii="Century Gothic" w:hAnsi="Century Gothic" w:cs="Arial"/>
          <w:color w:val="000000" w:themeColor="text1"/>
          <w:sz w:val="24"/>
          <w:szCs w:val="24"/>
          <w:lang w:eastAsia="en-GB"/>
        </w:rPr>
      </w:pPr>
      <w:r w:rsidRPr="006A5BAD">
        <w:rPr>
          <w:rFonts w:ascii="Century Gothic" w:hAnsi="Century Gothic" w:cs="Arial"/>
          <w:bCs/>
          <w:color w:val="000000" w:themeColor="text1"/>
          <w:sz w:val="24"/>
          <w:szCs w:val="24"/>
          <w:lang w:val="en-US"/>
        </w:rPr>
        <w:t>Good quality RSE is</w:t>
      </w:r>
      <w:r w:rsidRPr="006A5BAD">
        <w:rPr>
          <w:rStyle w:val="Strong"/>
          <w:rFonts w:ascii="Century Gothic" w:hAnsi="Century Gothic" w:cs="Arial"/>
          <w:b w:val="0"/>
          <w:color w:val="000000" w:themeColor="text1"/>
          <w:spacing w:val="-5"/>
          <w:sz w:val="24"/>
          <w:szCs w:val="24"/>
          <w:bdr w:val="none" w:sz="0" w:space="0" w:color="auto" w:frame="1"/>
        </w:rPr>
        <w:t xml:space="preserve"> protective, preventative and</w:t>
      </w:r>
      <w:r w:rsidRPr="006A5BAD">
        <w:rPr>
          <w:rStyle w:val="Strong"/>
          <w:rFonts w:ascii="Century Gothic" w:hAnsi="Century Gothic" w:cs="Arial"/>
          <w:color w:val="000000" w:themeColor="text1"/>
          <w:spacing w:val="-5"/>
          <w:sz w:val="24"/>
          <w:szCs w:val="24"/>
          <w:bdr w:val="none" w:sz="0" w:space="0" w:color="auto" w:frame="1"/>
        </w:rPr>
        <w:t xml:space="preserve"> </w:t>
      </w:r>
      <w:r w:rsidRPr="006A5BAD">
        <w:rPr>
          <w:rFonts w:ascii="Century Gothic" w:hAnsi="Century Gothic" w:cs="Arial"/>
          <w:bCs/>
          <w:color w:val="000000" w:themeColor="text1"/>
          <w:sz w:val="24"/>
          <w:szCs w:val="24"/>
          <w:lang w:val="en-US"/>
        </w:rPr>
        <w:t>underpi</w:t>
      </w:r>
      <w:r w:rsidR="0052108B" w:rsidRPr="006A5BAD">
        <w:rPr>
          <w:rFonts w:ascii="Century Gothic" w:hAnsi="Century Gothic" w:cs="Arial"/>
          <w:bCs/>
          <w:color w:val="000000" w:themeColor="text1"/>
          <w:sz w:val="24"/>
          <w:szCs w:val="24"/>
          <w:lang w:val="en-US"/>
        </w:rPr>
        <w:t>nned by a </w:t>
      </w:r>
      <w:r w:rsidR="00667ADF" w:rsidRPr="006A5BAD">
        <w:rPr>
          <w:rFonts w:ascii="Century Gothic" w:hAnsi="Century Gothic" w:cs="Arial"/>
          <w:bCs/>
          <w:color w:val="000000" w:themeColor="text1"/>
          <w:sz w:val="24"/>
          <w:szCs w:val="24"/>
          <w:lang w:val="en-US"/>
        </w:rPr>
        <w:t>need</w:t>
      </w:r>
      <w:r w:rsidR="0052108B" w:rsidRPr="006A5BAD">
        <w:rPr>
          <w:rFonts w:ascii="Century Gothic" w:hAnsi="Century Gothic" w:cs="Arial"/>
          <w:bCs/>
          <w:color w:val="000000" w:themeColor="text1"/>
          <w:sz w:val="24"/>
          <w:szCs w:val="24"/>
          <w:lang w:val="en-US"/>
        </w:rPr>
        <w:t xml:space="preserve"> led, </w:t>
      </w:r>
      <w:proofErr w:type="gramStart"/>
      <w:r w:rsidR="0052108B" w:rsidRPr="006A5BAD">
        <w:rPr>
          <w:rFonts w:ascii="Century Gothic" w:hAnsi="Century Gothic" w:cs="Arial"/>
          <w:bCs/>
          <w:color w:val="000000" w:themeColor="text1"/>
          <w:sz w:val="24"/>
          <w:szCs w:val="24"/>
          <w:lang w:val="en-US"/>
        </w:rPr>
        <w:t>rights</w:t>
      </w:r>
      <w:r w:rsidRPr="006A5BAD">
        <w:rPr>
          <w:rFonts w:ascii="Century Gothic" w:hAnsi="Century Gothic" w:cs="Arial"/>
          <w:bCs/>
          <w:color w:val="000000" w:themeColor="text1"/>
          <w:sz w:val="24"/>
          <w:szCs w:val="24"/>
          <w:lang w:val="en-US"/>
        </w:rPr>
        <w:t xml:space="preserve"> based</w:t>
      </w:r>
      <w:proofErr w:type="gramEnd"/>
      <w:r w:rsidRPr="006A5BAD">
        <w:rPr>
          <w:rFonts w:ascii="Century Gothic" w:hAnsi="Century Gothic" w:cs="Arial"/>
          <w:bCs/>
          <w:color w:val="000000" w:themeColor="text1"/>
          <w:sz w:val="24"/>
          <w:szCs w:val="24"/>
          <w:lang w:val="en-US"/>
        </w:rPr>
        <w:t> approach which takes a positive view of human sexuality and relationships.</w:t>
      </w:r>
      <w:r w:rsidR="00954DA5" w:rsidRPr="006A5BAD">
        <w:rPr>
          <w:rFonts w:ascii="Century Gothic" w:hAnsi="Century Gothic" w:cs="Arial"/>
          <w:bCs/>
          <w:color w:val="000000" w:themeColor="text1"/>
          <w:sz w:val="24"/>
          <w:szCs w:val="24"/>
          <w:lang w:val="en-US"/>
        </w:rPr>
        <w:t xml:space="preserve"> </w:t>
      </w:r>
    </w:p>
    <w:p w14:paraId="27D3B98B" w14:textId="6C71E843" w:rsidR="00B5701F" w:rsidRPr="006A5BAD" w:rsidRDefault="00B5701F" w:rsidP="00B5701F">
      <w:pPr>
        <w:rPr>
          <w:rFonts w:ascii="Century Gothic" w:hAnsi="Century Gothic" w:cs="Arial"/>
          <w:bCs/>
          <w:color w:val="000000" w:themeColor="text1"/>
          <w:sz w:val="24"/>
          <w:szCs w:val="24"/>
          <w:lang w:val="en-US"/>
        </w:rPr>
      </w:pPr>
      <w:r w:rsidRPr="006A5BAD">
        <w:rPr>
          <w:rFonts w:ascii="Century Gothic" w:hAnsi="Century Gothic" w:cs="Arial"/>
          <w:bCs/>
          <w:color w:val="000000" w:themeColor="text1"/>
          <w:sz w:val="24"/>
          <w:szCs w:val="24"/>
          <w:lang w:val="en-US"/>
        </w:rPr>
        <w:t>Good quality RSE should also:</w:t>
      </w:r>
    </w:p>
    <w:p w14:paraId="0C51CADF" w14:textId="2D2F4543" w:rsidR="00B5701F" w:rsidRPr="006A5BAD" w:rsidRDefault="00B5701F"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hAnsi="Century Gothic" w:cs="Arial"/>
          <w:color w:val="000000"/>
          <w:sz w:val="24"/>
          <w:szCs w:val="24"/>
          <w:lang w:val="en-US"/>
        </w:rPr>
        <w:t xml:space="preserve">Provide accurate </w:t>
      </w:r>
      <w:r w:rsidR="00E1108F" w:rsidRPr="006A5BAD">
        <w:rPr>
          <w:rFonts w:ascii="Century Gothic" w:hAnsi="Century Gothic" w:cs="Arial"/>
          <w:color w:val="000000"/>
          <w:sz w:val="24"/>
          <w:szCs w:val="24"/>
          <w:lang w:val="en-US"/>
        </w:rPr>
        <w:t>facts</w:t>
      </w:r>
      <w:r w:rsidR="00E1108F" w:rsidRPr="006A5BAD">
        <w:rPr>
          <w:rFonts w:ascii="Arial" w:hAnsi="Arial" w:cs="Arial"/>
          <w:sz w:val="24"/>
          <w:szCs w:val="24"/>
          <w:lang w:val="en-US"/>
        </w:rPr>
        <w:t>. </w:t>
      </w:r>
    </w:p>
    <w:p w14:paraId="572A09CD" w14:textId="782AE06C" w:rsidR="00954DA5" w:rsidRPr="006A5BAD" w:rsidRDefault="00954DA5"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eastAsia="Times New Roman" w:hAnsi="Century Gothic" w:cs="Arial"/>
          <w:color w:val="000000"/>
          <w:sz w:val="24"/>
          <w:szCs w:val="24"/>
          <w:lang w:val="en-US" w:eastAsia="en-GB"/>
        </w:rPr>
        <w:t>Use correct biological terminology during RSE lessons.</w:t>
      </w:r>
    </w:p>
    <w:p w14:paraId="0410EFAB" w14:textId="35A04698" w:rsidR="00B5701F" w:rsidRPr="006A5BAD" w:rsidRDefault="00B5701F"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eastAsia="Times New Roman" w:hAnsi="Century Gothic" w:cs="Arial"/>
          <w:color w:val="000000"/>
          <w:sz w:val="24"/>
          <w:szCs w:val="24"/>
          <w:lang w:val="en-US" w:eastAsia="en-GB"/>
        </w:rPr>
        <w:lastRenderedPageBreak/>
        <w:t>Promote a safe, positive, open and honest learning culture free from stigma, shame, fear and guilt which is positively inclusive, respectful and safe for all learners. </w:t>
      </w:r>
      <w:r w:rsidRPr="006A5BAD">
        <w:rPr>
          <w:rFonts w:ascii="Arial" w:eastAsia="Times New Roman" w:hAnsi="Arial" w:cs="Arial"/>
          <w:sz w:val="24"/>
          <w:szCs w:val="24"/>
          <w:lang w:val="en-US" w:eastAsia="en-GB"/>
        </w:rPr>
        <w:t>​</w:t>
      </w:r>
    </w:p>
    <w:p w14:paraId="5C5876E4" w14:textId="7ED58F08" w:rsidR="00B5701F" w:rsidRPr="006A5BAD" w:rsidRDefault="00B5701F"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eastAsia="Times New Roman" w:hAnsi="Century Gothic" w:cs="Arial"/>
          <w:color w:val="000000"/>
          <w:sz w:val="24"/>
          <w:szCs w:val="24"/>
          <w:lang w:val="en-US" w:eastAsia="en-GB"/>
        </w:rPr>
        <w:t>Promote a critical awareness of the different attitudes and values in relation to RSE. </w:t>
      </w:r>
    </w:p>
    <w:p w14:paraId="61DD2FD9" w14:textId="6C781262" w:rsidR="0052108B" w:rsidRPr="006A5BAD" w:rsidRDefault="0052108B"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hAnsi="Century Gothic" w:cs="Arial"/>
          <w:color w:val="000000" w:themeColor="text1"/>
          <w:sz w:val="24"/>
          <w:szCs w:val="24"/>
          <w:lang w:eastAsia="en-GB"/>
        </w:rPr>
        <w:t>Empowers learners to make responsible, well-informed decisions and to be able to understand themselves and others.</w:t>
      </w:r>
    </w:p>
    <w:p w14:paraId="69629CF3" w14:textId="0CFF1A76" w:rsidR="00954DA5" w:rsidRPr="006A5BAD" w:rsidRDefault="00954DA5" w:rsidP="00B5701F">
      <w:pPr>
        <w:pStyle w:val="ListParagraph"/>
        <w:numPr>
          <w:ilvl w:val="0"/>
          <w:numId w:val="33"/>
        </w:numPr>
        <w:rPr>
          <w:rFonts w:ascii="Century Gothic" w:hAnsi="Century Gothic" w:cs="Arial"/>
          <w:bCs/>
          <w:color w:val="000000" w:themeColor="text1"/>
          <w:sz w:val="24"/>
          <w:szCs w:val="24"/>
        </w:rPr>
      </w:pPr>
      <w:r w:rsidRPr="006A5BAD">
        <w:rPr>
          <w:rFonts w:ascii="Century Gothic" w:eastAsia="Times New Roman" w:hAnsi="Century Gothic" w:cs="Arial"/>
          <w:color w:val="000000"/>
          <w:sz w:val="24"/>
          <w:szCs w:val="24"/>
          <w:lang w:val="en-US" w:eastAsia="en-GB"/>
        </w:rPr>
        <w:t xml:space="preserve">Challenge </w:t>
      </w:r>
      <w:r w:rsidRPr="006A5BAD">
        <w:rPr>
          <w:rFonts w:ascii="Century Gothic" w:hAnsi="Century Gothic" w:cs="Arial"/>
          <w:color w:val="000000" w:themeColor="text1"/>
          <w:sz w:val="24"/>
          <w:szCs w:val="24"/>
        </w:rPr>
        <w:t xml:space="preserve">harmful stereotypes and perceptions, including gender norms. </w:t>
      </w:r>
    </w:p>
    <w:p w14:paraId="24A792F6" w14:textId="77777777" w:rsidR="00954DA5" w:rsidRPr="006A5BAD" w:rsidRDefault="00954DA5" w:rsidP="00954DA5">
      <w:pPr>
        <w:pStyle w:val="ListParagraph"/>
        <w:numPr>
          <w:ilvl w:val="0"/>
          <w:numId w:val="33"/>
        </w:numPr>
        <w:rPr>
          <w:rFonts w:ascii="Century Gothic" w:hAnsi="Century Gothic" w:cs="Arial"/>
          <w:bCs/>
          <w:color w:val="000000" w:themeColor="text1"/>
          <w:sz w:val="24"/>
          <w:szCs w:val="24"/>
        </w:rPr>
      </w:pPr>
      <w:r w:rsidRPr="006A5BAD">
        <w:rPr>
          <w:rFonts w:ascii="Century Gothic" w:hAnsi="Century Gothic" w:cs="Arial"/>
          <w:color w:val="000000" w:themeColor="text1"/>
          <w:sz w:val="24"/>
          <w:szCs w:val="24"/>
        </w:rPr>
        <w:t>Provide</w:t>
      </w:r>
      <w:r w:rsidR="00C130BA" w:rsidRPr="006A5BAD">
        <w:rPr>
          <w:rFonts w:ascii="Century Gothic" w:hAnsi="Century Gothic" w:cs="Arial"/>
          <w:color w:val="000000" w:themeColor="text1"/>
          <w:sz w:val="24"/>
          <w:szCs w:val="24"/>
        </w:rPr>
        <w:t xml:space="preserve"> access to objective, supportive and inclusive information about growing up, </w:t>
      </w:r>
      <w:r w:rsidRPr="006A5BAD">
        <w:rPr>
          <w:rFonts w:ascii="Century Gothic" w:hAnsi="Century Gothic" w:cs="Arial"/>
          <w:color w:val="000000" w:themeColor="text1"/>
          <w:sz w:val="24"/>
          <w:szCs w:val="24"/>
        </w:rPr>
        <w:t>body changes</w:t>
      </w:r>
      <w:r w:rsidR="00C130BA" w:rsidRPr="006A5BAD">
        <w:rPr>
          <w:rFonts w:ascii="Century Gothic" w:hAnsi="Century Gothic" w:cs="Arial"/>
          <w:color w:val="000000" w:themeColor="text1"/>
          <w:sz w:val="24"/>
          <w:szCs w:val="24"/>
        </w:rPr>
        <w:t xml:space="preserve">, </w:t>
      </w:r>
      <w:r w:rsidRPr="006A5BAD">
        <w:rPr>
          <w:rFonts w:ascii="Century Gothic" w:hAnsi="Century Gothic" w:cs="Arial"/>
          <w:color w:val="000000" w:themeColor="text1"/>
          <w:sz w:val="24"/>
          <w:szCs w:val="24"/>
        </w:rPr>
        <w:t xml:space="preserve">healthy </w:t>
      </w:r>
      <w:r w:rsidR="00C130BA" w:rsidRPr="006A5BAD">
        <w:rPr>
          <w:rFonts w:ascii="Century Gothic" w:hAnsi="Century Gothic" w:cs="Arial"/>
          <w:color w:val="000000" w:themeColor="text1"/>
          <w:sz w:val="24"/>
          <w:szCs w:val="24"/>
        </w:rPr>
        <w:t>relationships, reproductive and sexual health.</w:t>
      </w:r>
    </w:p>
    <w:p w14:paraId="589CB202" w14:textId="39E0BA1D" w:rsidR="00C130BA" w:rsidRPr="00B76E6B" w:rsidRDefault="00954DA5" w:rsidP="00954DA5">
      <w:pPr>
        <w:pStyle w:val="ListParagraph"/>
        <w:numPr>
          <w:ilvl w:val="0"/>
          <w:numId w:val="33"/>
        </w:numPr>
        <w:rPr>
          <w:rFonts w:ascii="Century Gothic" w:hAnsi="Century Gothic" w:cs="Arial"/>
          <w:bCs/>
          <w:color w:val="000000" w:themeColor="text1"/>
          <w:sz w:val="24"/>
          <w:szCs w:val="24"/>
        </w:rPr>
      </w:pPr>
      <w:r w:rsidRPr="006A5BAD">
        <w:rPr>
          <w:rFonts w:ascii="Century Gothic" w:hAnsi="Century Gothic" w:cs="Arial"/>
          <w:color w:val="000000" w:themeColor="text1"/>
          <w:sz w:val="24"/>
          <w:szCs w:val="24"/>
        </w:rPr>
        <w:t xml:space="preserve">Provide information on where learners can access help and support services in relation to RSE. </w:t>
      </w:r>
    </w:p>
    <w:p w14:paraId="5DCFAA1A" w14:textId="7149FBF8" w:rsidR="00971976" w:rsidRPr="00CC37E4" w:rsidRDefault="003C351D" w:rsidP="00971976">
      <w:pPr>
        <w:pStyle w:val="ListParagraph"/>
        <w:numPr>
          <w:ilvl w:val="0"/>
          <w:numId w:val="33"/>
        </w:numPr>
        <w:rPr>
          <w:rFonts w:ascii="Century Gothic" w:hAnsi="Century Gothic" w:cs="Arial"/>
          <w:bCs/>
          <w:color w:val="000000" w:themeColor="text1"/>
          <w:sz w:val="24"/>
          <w:szCs w:val="24"/>
        </w:rPr>
      </w:pPr>
      <w:r>
        <w:rPr>
          <w:rFonts w:ascii="Century Gothic" w:hAnsi="Century Gothic" w:cs="Arial"/>
          <w:color w:val="000000" w:themeColor="text1"/>
          <w:sz w:val="24"/>
          <w:szCs w:val="24"/>
        </w:rPr>
        <w:t>Be coproduced by the school community, including the voice of learners</w:t>
      </w:r>
      <w:r w:rsidR="00971976">
        <w:rPr>
          <w:rFonts w:ascii="Century Gothic" w:hAnsi="Century Gothic" w:cs="Arial"/>
          <w:color w:val="000000" w:themeColor="text1"/>
          <w:sz w:val="24"/>
          <w:szCs w:val="24"/>
        </w:rPr>
        <w:t>, parents, carers</w:t>
      </w:r>
      <w:r>
        <w:rPr>
          <w:rFonts w:ascii="Century Gothic" w:hAnsi="Century Gothic" w:cs="Arial"/>
          <w:color w:val="000000" w:themeColor="text1"/>
          <w:sz w:val="24"/>
          <w:szCs w:val="24"/>
        </w:rPr>
        <w:t xml:space="preserve"> and input from relevant stakeholders who support its delivery. </w:t>
      </w:r>
      <w:r w:rsidRPr="00D0748C">
        <w:rPr>
          <w:rFonts w:ascii="Century Gothic" w:hAnsi="Century Gothic" w:cs="Arial"/>
          <w:color w:val="000000" w:themeColor="text1"/>
          <w:sz w:val="24"/>
          <w:szCs w:val="24"/>
        </w:rPr>
        <w:t xml:space="preserve">See </w:t>
      </w:r>
      <w:hyperlink r:id="rId24" w:anchor="relationships-and-sexuality-education-(rse):-statutory-guidance" w:history="1">
        <w:r w:rsidR="00D0748C" w:rsidRPr="00D0748C">
          <w:rPr>
            <w:rStyle w:val="Hyperlink"/>
            <w:rFonts w:ascii="Century Gothic" w:hAnsi="Century Gothic" w:cs="Arial"/>
            <w:sz w:val="24"/>
            <w:szCs w:val="24"/>
          </w:rPr>
          <w:t>Designing Your Curriculum</w:t>
        </w:r>
      </w:hyperlink>
      <w:r w:rsidR="00D0748C">
        <w:rPr>
          <w:rFonts w:ascii="Century Gothic" w:hAnsi="Century Gothic" w:cs="Arial"/>
          <w:color w:val="000000" w:themeColor="text1"/>
          <w:sz w:val="24"/>
          <w:szCs w:val="24"/>
        </w:rPr>
        <w:t xml:space="preserve"> document.</w:t>
      </w:r>
    </w:p>
    <w:p w14:paraId="3679E30B" w14:textId="035AF151" w:rsidR="003C351D" w:rsidRPr="00971976" w:rsidRDefault="003C351D" w:rsidP="00954DA5">
      <w:pPr>
        <w:pStyle w:val="ListParagraph"/>
        <w:numPr>
          <w:ilvl w:val="0"/>
          <w:numId w:val="33"/>
        </w:numPr>
        <w:rPr>
          <w:rFonts w:ascii="Century Gothic" w:hAnsi="Century Gothic" w:cs="Arial"/>
          <w:bCs/>
          <w:color w:val="000000" w:themeColor="text1"/>
          <w:sz w:val="24"/>
          <w:szCs w:val="24"/>
        </w:rPr>
      </w:pPr>
      <w:r>
        <w:rPr>
          <w:rFonts w:ascii="Century Gothic" w:hAnsi="Century Gothic" w:cs="Arial"/>
          <w:color w:val="000000" w:themeColor="text1"/>
          <w:sz w:val="24"/>
          <w:szCs w:val="24"/>
        </w:rPr>
        <w:t xml:space="preserve">Be developmentally appropriate. See </w:t>
      </w:r>
      <w:hyperlink r:id="rId25" w:history="1">
        <w:r>
          <w:rPr>
            <w:rStyle w:val="Hyperlink"/>
            <w:rFonts w:ascii="Century Gothic" w:hAnsi="Century Gothic" w:cs="Arial"/>
            <w:sz w:val="24"/>
            <w:szCs w:val="24"/>
          </w:rPr>
          <w:t>RSE Code P</w:t>
        </w:r>
        <w:r w:rsidRPr="003C351D">
          <w:rPr>
            <w:rStyle w:val="Hyperlink"/>
            <w:rFonts w:ascii="Century Gothic" w:hAnsi="Century Gothic" w:cs="Arial"/>
            <w:sz w:val="24"/>
            <w:szCs w:val="24"/>
          </w:rPr>
          <w:t>hases</w:t>
        </w:r>
      </w:hyperlink>
      <w:r>
        <w:rPr>
          <w:rFonts w:ascii="Century Gothic" w:hAnsi="Century Gothic" w:cs="Arial"/>
          <w:color w:val="000000" w:themeColor="text1"/>
          <w:sz w:val="24"/>
          <w:szCs w:val="24"/>
        </w:rPr>
        <w:t xml:space="preserve">. </w:t>
      </w:r>
    </w:p>
    <w:p w14:paraId="52E86E3E" w14:textId="5346923D" w:rsidR="00971976" w:rsidRPr="006A5BAD" w:rsidRDefault="00971976" w:rsidP="00954DA5">
      <w:pPr>
        <w:pStyle w:val="ListParagraph"/>
        <w:numPr>
          <w:ilvl w:val="0"/>
          <w:numId w:val="33"/>
        </w:numPr>
        <w:rPr>
          <w:rFonts w:ascii="Century Gothic" w:hAnsi="Century Gothic" w:cs="Arial"/>
          <w:bCs/>
          <w:color w:val="000000" w:themeColor="text1"/>
          <w:sz w:val="24"/>
          <w:szCs w:val="24"/>
        </w:rPr>
      </w:pPr>
      <w:r>
        <w:rPr>
          <w:rFonts w:ascii="Century Gothic" w:hAnsi="Century Gothic" w:cs="Arial"/>
          <w:color w:val="000000" w:themeColor="text1"/>
          <w:sz w:val="24"/>
          <w:szCs w:val="24"/>
        </w:rPr>
        <w:t xml:space="preserve">Assess learners to gauge an understanding of where they are on their developmental journey. </w:t>
      </w:r>
    </w:p>
    <w:p w14:paraId="73D1E778" w14:textId="6FA0CDE3" w:rsidR="00C130BA" w:rsidRDefault="006A5BAD" w:rsidP="00C130BA">
      <w:pPr>
        <w:rPr>
          <w:rFonts w:ascii="Century Gothic" w:hAnsi="Century Gothic" w:cs="Arial"/>
          <w:color w:val="000000" w:themeColor="text1"/>
          <w:sz w:val="24"/>
          <w:szCs w:val="24"/>
          <w:lang w:eastAsia="en-GB"/>
        </w:rPr>
      </w:pPr>
      <w:r w:rsidRPr="006A5BAD">
        <w:rPr>
          <w:rFonts w:ascii="Century Gothic" w:hAnsi="Century Gothic" w:cs="Arial"/>
          <w:color w:val="000000" w:themeColor="text1"/>
          <w:sz w:val="24"/>
          <w:szCs w:val="24"/>
          <w:lang w:eastAsia="en-GB"/>
        </w:rPr>
        <w:t>The RSE Curriculum at</w:t>
      </w:r>
      <w:r w:rsidR="00667ADF" w:rsidRPr="00667ADF">
        <w:rPr>
          <w:rFonts w:ascii="Century Gothic" w:hAnsi="Century Gothic"/>
          <w:b/>
          <w:color w:val="000000"/>
          <w:sz w:val="24"/>
          <w:szCs w:val="24"/>
        </w:rPr>
        <w:t xml:space="preserve"> </w:t>
      </w:r>
      <w:r w:rsidR="00667ADF">
        <w:rPr>
          <w:rFonts w:ascii="Century Gothic" w:hAnsi="Century Gothic"/>
          <w:b/>
          <w:color w:val="000000"/>
          <w:sz w:val="24"/>
          <w:szCs w:val="24"/>
        </w:rPr>
        <w:t xml:space="preserve">Ysgol Golwg Y </w:t>
      </w:r>
      <w:proofErr w:type="gramStart"/>
      <w:r w:rsidR="00667ADF">
        <w:rPr>
          <w:rFonts w:ascii="Century Gothic" w:hAnsi="Century Gothic"/>
          <w:b/>
          <w:color w:val="000000"/>
          <w:sz w:val="24"/>
          <w:szCs w:val="24"/>
        </w:rPr>
        <w:t>Cwm</w:t>
      </w:r>
      <w:r w:rsidRPr="006A5BAD">
        <w:rPr>
          <w:rFonts w:ascii="Century Gothic" w:hAnsi="Century Gothic" w:cs="Arial"/>
          <w:color w:val="000000" w:themeColor="text1"/>
          <w:sz w:val="24"/>
          <w:szCs w:val="24"/>
          <w:lang w:eastAsia="en-GB"/>
        </w:rPr>
        <w:t xml:space="preserve"> </w:t>
      </w:r>
      <w:r w:rsidRPr="006A5BAD">
        <w:rPr>
          <w:rFonts w:ascii="Century Gothic" w:hAnsi="Century Gothic" w:cs="Arial"/>
          <w:color w:val="000000" w:themeColor="text1"/>
          <w:sz w:val="24"/>
          <w:szCs w:val="24"/>
        </w:rPr>
        <w:t xml:space="preserve"> </w:t>
      </w:r>
      <w:r w:rsidR="00C130BA" w:rsidRPr="006A5BAD">
        <w:rPr>
          <w:rFonts w:ascii="Century Gothic" w:hAnsi="Century Gothic" w:cs="Arial"/>
          <w:color w:val="000000" w:themeColor="text1"/>
          <w:sz w:val="24"/>
          <w:szCs w:val="24"/>
          <w:lang w:eastAsia="en-GB"/>
        </w:rPr>
        <w:t>enables</w:t>
      </w:r>
      <w:proofErr w:type="gramEnd"/>
      <w:r w:rsidR="00C130BA" w:rsidRPr="006A5BAD">
        <w:rPr>
          <w:rFonts w:ascii="Century Gothic" w:hAnsi="Century Gothic" w:cs="Arial"/>
          <w:color w:val="000000" w:themeColor="text1"/>
          <w:sz w:val="24"/>
          <w:szCs w:val="24"/>
          <w:lang w:eastAsia="en-GB"/>
        </w:rPr>
        <w:t xml:space="preserve"> learners to form and maintain a range of relationships, all based on mutual trust and respect, this is the foundation of RSE at our school</w:t>
      </w:r>
      <w:r w:rsidRPr="006A5BAD">
        <w:rPr>
          <w:rFonts w:ascii="Century Gothic" w:hAnsi="Century Gothic" w:cs="Arial"/>
          <w:color w:val="000000" w:themeColor="text1"/>
          <w:sz w:val="24"/>
          <w:szCs w:val="24"/>
          <w:lang w:eastAsia="en-GB"/>
        </w:rPr>
        <w:t>/education provision</w:t>
      </w:r>
      <w:r w:rsidR="00C130BA" w:rsidRPr="006A5BAD">
        <w:rPr>
          <w:rFonts w:ascii="Century Gothic" w:hAnsi="Century Gothic" w:cs="Arial"/>
          <w:color w:val="000000" w:themeColor="text1"/>
          <w:sz w:val="24"/>
          <w:szCs w:val="24"/>
          <w:lang w:eastAsia="en-GB"/>
        </w:rPr>
        <w:t>.</w:t>
      </w:r>
    </w:p>
    <w:p w14:paraId="3D955662" w14:textId="77777777" w:rsidR="00627837" w:rsidRPr="006A5BAD" w:rsidRDefault="00627837" w:rsidP="00C130BA">
      <w:pPr>
        <w:rPr>
          <w:rFonts w:ascii="Century Gothic" w:hAnsi="Century Gothic" w:cs="Arial"/>
          <w:color w:val="000000" w:themeColor="text1"/>
          <w:sz w:val="24"/>
          <w:szCs w:val="24"/>
          <w:lang w:eastAsia="en-GB"/>
        </w:rPr>
      </w:pPr>
    </w:p>
    <w:p w14:paraId="0DC98757" w14:textId="77777777" w:rsidR="00C130BA" w:rsidRPr="00272BB4" w:rsidRDefault="00C130BA" w:rsidP="00C130BA">
      <w:pPr>
        <w:rPr>
          <w:rFonts w:ascii="Century Gothic" w:hAnsi="Century Gothic" w:cs="Arial"/>
          <w:b/>
          <w:bCs/>
          <w:color w:val="000000" w:themeColor="text1"/>
          <w:sz w:val="28"/>
          <w:szCs w:val="24"/>
        </w:rPr>
      </w:pPr>
    </w:p>
    <w:p w14:paraId="0759DC2A"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The RSE Curriculum and how it will be Implemented</w:t>
      </w:r>
    </w:p>
    <w:p w14:paraId="1D5FFCA5" w14:textId="2AFBC8E2" w:rsidR="00606B58" w:rsidRPr="00272BB4" w:rsidRDefault="00B957C4" w:rsidP="00606B58">
      <w:pPr>
        <w:pStyle w:val="paragraph"/>
        <w:spacing w:before="0" w:beforeAutospacing="0" w:after="0" w:afterAutospacing="0"/>
        <w:textAlignment w:val="baseline"/>
        <w:rPr>
          <w:rFonts w:ascii="Century Gothic" w:hAnsi="Century Gothic" w:cs="Arial"/>
          <w:color w:val="000000" w:themeColor="text1"/>
        </w:rPr>
      </w:pPr>
      <w:r>
        <w:rPr>
          <w:rFonts w:ascii="Century Gothic" w:hAnsi="Century Gothic" w:cs="Calibri"/>
          <w:b/>
          <w:highlight w:val="yellow"/>
        </w:rPr>
        <w:br/>
      </w:r>
      <w:r w:rsidR="00667ADF">
        <w:rPr>
          <w:rFonts w:ascii="Century Gothic" w:hAnsi="Century Gothic"/>
          <w:b/>
          <w:color w:val="000000"/>
        </w:rPr>
        <w:t>Ysgol Golwg Y Cwm</w:t>
      </w:r>
      <w:r w:rsidR="00B52A81" w:rsidRPr="00272BB4">
        <w:rPr>
          <w:rFonts w:ascii="Century Gothic" w:hAnsi="Century Gothic" w:cs="Arial"/>
          <w:color w:val="000000" w:themeColor="text1"/>
        </w:rPr>
        <w:t xml:space="preserve"> </w:t>
      </w:r>
      <w:r w:rsidR="00B52A81" w:rsidRPr="00272BB4">
        <w:rPr>
          <w:rStyle w:val="normaltextrun"/>
          <w:rFonts w:ascii="Century Gothic" w:hAnsi="Century Gothic" w:cs="Arial"/>
          <w:color w:val="000000" w:themeColor="text1"/>
        </w:rPr>
        <w:t xml:space="preserve">seeks to provide a high quality pluralistic RSE Curriculum which is inclusive, factually correct, and encourages learners to critically engage with the material taught to them. The RSE Curriculum will be taught </w:t>
      </w:r>
      <w:r w:rsidR="00606B58" w:rsidRPr="00272BB4">
        <w:rPr>
          <w:rStyle w:val="normaltextrun"/>
          <w:rFonts w:ascii="Century Gothic" w:hAnsi="Century Gothic" w:cs="Arial"/>
          <w:color w:val="000000" w:themeColor="text1"/>
        </w:rPr>
        <w:t xml:space="preserve">by </w:t>
      </w:r>
      <w:r w:rsidR="00B52A81" w:rsidRPr="00272BB4">
        <w:rPr>
          <w:rStyle w:val="normaltextrun"/>
          <w:rFonts w:ascii="Century Gothic" w:hAnsi="Century Gothic" w:cs="Arial"/>
          <w:color w:val="000000" w:themeColor="text1"/>
        </w:rPr>
        <w:t xml:space="preserve">trained staff using cross-cutting themes within the </w:t>
      </w:r>
      <w:hyperlink r:id="rId26" w:history="1">
        <w:r w:rsidR="00B52A81" w:rsidRPr="00971976">
          <w:rPr>
            <w:rStyle w:val="Hyperlink"/>
            <w:rFonts w:ascii="Century Gothic" w:hAnsi="Century Gothic" w:cs="Arial"/>
          </w:rPr>
          <w:t>Areas of Learning Experience (</w:t>
        </w:r>
        <w:proofErr w:type="spellStart"/>
        <w:r w:rsidR="00B52A81" w:rsidRPr="00971976">
          <w:rPr>
            <w:rStyle w:val="Hyperlink"/>
            <w:rFonts w:ascii="Century Gothic" w:hAnsi="Century Gothic" w:cs="Arial"/>
          </w:rPr>
          <w:t>AoLE</w:t>
        </w:r>
        <w:proofErr w:type="spellEnd"/>
        <w:r w:rsidR="00B52A81" w:rsidRPr="00971976">
          <w:rPr>
            <w:rStyle w:val="Hyperlink"/>
            <w:rFonts w:ascii="Century Gothic" w:hAnsi="Century Gothic" w:cs="Arial"/>
          </w:rPr>
          <w:t>)</w:t>
        </w:r>
      </w:hyperlink>
      <w:r w:rsidR="00B52A81" w:rsidRPr="00272BB4">
        <w:rPr>
          <w:rStyle w:val="normaltextrun"/>
          <w:rFonts w:ascii="Century Gothic" w:hAnsi="Century Gothic" w:cs="Arial"/>
          <w:color w:val="000000" w:themeColor="text1"/>
        </w:rPr>
        <w:t xml:space="preserve"> in lessons, using t</w:t>
      </w:r>
      <w:r w:rsidR="00606B58" w:rsidRPr="00272BB4">
        <w:rPr>
          <w:rStyle w:val="normaltextrun"/>
          <w:rFonts w:ascii="Century Gothic" w:hAnsi="Century Gothic" w:cs="Arial"/>
          <w:color w:val="000000" w:themeColor="text1"/>
        </w:rPr>
        <w:t>eaching strategies and techniques according to the</w:t>
      </w:r>
      <w:r w:rsidR="00B52A81" w:rsidRPr="00272BB4">
        <w:rPr>
          <w:rStyle w:val="normaltextrun"/>
          <w:rFonts w:ascii="Century Gothic" w:hAnsi="Century Gothic" w:cs="Arial"/>
          <w:color w:val="000000" w:themeColor="text1"/>
        </w:rPr>
        <w:t xml:space="preserve"> learners needs</w:t>
      </w:r>
      <w:r w:rsidR="00606B58" w:rsidRPr="00272BB4">
        <w:rPr>
          <w:rStyle w:val="normaltextrun"/>
          <w:rFonts w:ascii="Century Gothic" w:hAnsi="Century Gothic" w:cs="Arial"/>
          <w:color w:val="000000" w:themeColor="text1"/>
        </w:rPr>
        <w:t>. </w:t>
      </w:r>
      <w:r w:rsidR="00971976">
        <w:rPr>
          <w:rStyle w:val="eop"/>
          <w:rFonts w:ascii="Century Gothic" w:hAnsi="Century Gothic" w:cs="Arial"/>
          <w:color w:val="000000" w:themeColor="text1"/>
        </w:rPr>
        <w:t xml:space="preserve">This means that RSE will not only be delivered through Health and Wellbeing but through all </w:t>
      </w:r>
      <w:proofErr w:type="spellStart"/>
      <w:r w:rsidR="00971976">
        <w:rPr>
          <w:rStyle w:val="eop"/>
          <w:rFonts w:ascii="Century Gothic" w:hAnsi="Century Gothic" w:cs="Arial"/>
          <w:color w:val="000000" w:themeColor="text1"/>
        </w:rPr>
        <w:t>AoLE</w:t>
      </w:r>
      <w:r w:rsidR="00CC37E4">
        <w:rPr>
          <w:rStyle w:val="eop"/>
          <w:rFonts w:ascii="Century Gothic" w:hAnsi="Century Gothic" w:cs="Arial"/>
          <w:color w:val="000000" w:themeColor="text1"/>
        </w:rPr>
        <w:t>’s</w:t>
      </w:r>
      <w:proofErr w:type="spellEnd"/>
      <w:r w:rsidR="00CC37E4">
        <w:rPr>
          <w:rStyle w:val="eop"/>
          <w:rFonts w:ascii="Century Gothic" w:hAnsi="Century Gothic" w:cs="Arial"/>
          <w:color w:val="000000" w:themeColor="text1"/>
        </w:rPr>
        <w:t xml:space="preserve">. </w:t>
      </w:r>
    </w:p>
    <w:p w14:paraId="78718259" w14:textId="77777777" w:rsidR="00606B58" w:rsidRPr="00272BB4" w:rsidRDefault="00606B58" w:rsidP="00606B58">
      <w:pPr>
        <w:pStyle w:val="paragraph"/>
        <w:spacing w:before="0" w:beforeAutospacing="0" w:after="0" w:afterAutospacing="0"/>
        <w:textAlignment w:val="baseline"/>
        <w:rPr>
          <w:rFonts w:ascii="Century Gothic" w:hAnsi="Century Gothic" w:cs="Arial"/>
          <w:color w:val="000000" w:themeColor="text1"/>
        </w:rPr>
      </w:pPr>
    </w:p>
    <w:p w14:paraId="38BDA773" w14:textId="3880D536" w:rsidR="00606B58" w:rsidRPr="00272BB4" w:rsidRDefault="00B52A81" w:rsidP="00606B58">
      <w:pPr>
        <w:pStyle w:val="paragraph"/>
        <w:spacing w:before="0" w:beforeAutospacing="0" w:after="0" w:afterAutospacing="0"/>
        <w:textAlignment w:val="baseline"/>
        <w:rPr>
          <w:rFonts w:ascii="Century Gothic" w:hAnsi="Century Gothic" w:cs="Arial"/>
          <w:b/>
          <w:i/>
          <w:color w:val="000000" w:themeColor="text1"/>
        </w:rPr>
      </w:pPr>
      <w:r w:rsidRPr="00272BB4">
        <w:rPr>
          <w:rStyle w:val="normaltextrun"/>
          <w:rFonts w:ascii="Century Gothic" w:hAnsi="Century Gothic" w:cs="Arial"/>
          <w:b/>
          <w:i/>
          <w:color w:val="000000" w:themeColor="text1"/>
        </w:rPr>
        <w:t xml:space="preserve">If school/education provision is a Primary provision: </w:t>
      </w:r>
    </w:p>
    <w:p w14:paraId="588C6802" w14:textId="218B2C91" w:rsidR="00B52A81" w:rsidRPr="00272BB4" w:rsidRDefault="00B52A81" w:rsidP="00B52A81">
      <w:pPr>
        <w:pStyle w:val="paragraph"/>
        <w:spacing w:before="0" w:beforeAutospacing="0" w:after="0" w:afterAutospacing="0"/>
        <w:textAlignment w:val="baseline"/>
        <w:rPr>
          <w:rStyle w:val="eop"/>
          <w:rFonts w:ascii="Century Gothic" w:hAnsi="Century Gothic" w:cs="Arial"/>
          <w:color w:val="000000" w:themeColor="text1"/>
        </w:rPr>
      </w:pPr>
      <w:r w:rsidRPr="00272BB4">
        <w:rPr>
          <w:rStyle w:val="normaltextrun"/>
          <w:rFonts w:ascii="Century Gothic" w:hAnsi="Century Gothic" w:cs="Arial"/>
          <w:color w:val="000000" w:themeColor="text1"/>
        </w:rPr>
        <w:t xml:space="preserve">The RSE Curriculum will be taught through the Health and Well-being </w:t>
      </w:r>
      <w:proofErr w:type="spellStart"/>
      <w:r w:rsidRPr="00272BB4">
        <w:rPr>
          <w:rStyle w:val="normaltextrun"/>
          <w:rFonts w:ascii="Century Gothic" w:hAnsi="Century Gothic" w:cs="Arial"/>
          <w:color w:val="000000" w:themeColor="text1"/>
        </w:rPr>
        <w:t>AoLE</w:t>
      </w:r>
      <w:proofErr w:type="spellEnd"/>
      <w:r w:rsidRPr="00272BB4">
        <w:rPr>
          <w:rStyle w:val="normaltextrun"/>
          <w:rFonts w:ascii="Century Gothic" w:hAnsi="Century Gothic" w:cs="Arial"/>
          <w:color w:val="000000" w:themeColor="text1"/>
        </w:rPr>
        <w:t xml:space="preserve"> and cross-cutting themes and will incorporate all five statements of what matters. </w:t>
      </w:r>
      <w:r w:rsidR="00954163" w:rsidRPr="00272BB4">
        <w:rPr>
          <w:rStyle w:val="normaltextrun"/>
          <w:rFonts w:ascii="Century Gothic" w:hAnsi="Century Gothic" w:cs="Arial"/>
          <w:color w:val="000000" w:themeColor="text1"/>
        </w:rPr>
        <w:t xml:space="preserve">The teaching of topics will be in line with requirements outlined in Phase 1 and Phase 2 of the RSE Code. </w:t>
      </w:r>
    </w:p>
    <w:p w14:paraId="6506B27A" w14:textId="77777777" w:rsidR="00B52A81" w:rsidRPr="00272BB4" w:rsidRDefault="00B52A81" w:rsidP="00606B58">
      <w:pPr>
        <w:pStyle w:val="paragraph"/>
        <w:spacing w:before="0" w:beforeAutospacing="0" w:after="0" w:afterAutospacing="0"/>
        <w:textAlignment w:val="baseline"/>
        <w:rPr>
          <w:rStyle w:val="normaltextrun"/>
          <w:rFonts w:ascii="Century Gothic" w:hAnsi="Century Gothic" w:cs="Arial"/>
          <w:color w:val="000000" w:themeColor="text1"/>
        </w:rPr>
      </w:pPr>
    </w:p>
    <w:p w14:paraId="00B9B79F" w14:textId="77777777" w:rsidR="00667ADF" w:rsidRDefault="00667ADF" w:rsidP="00954163">
      <w:pPr>
        <w:pStyle w:val="paragraph"/>
        <w:spacing w:before="0" w:beforeAutospacing="0" w:after="0" w:afterAutospacing="0"/>
        <w:textAlignment w:val="baseline"/>
        <w:rPr>
          <w:rStyle w:val="normaltextrun"/>
          <w:rFonts w:ascii="Century Gothic" w:hAnsi="Century Gothic" w:cs="Arial"/>
          <w:b/>
          <w:i/>
          <w:color w:val="000000" w:themeColor="text1"/>
        </w:rPr>
      </w:pPr>
    </w:p>
    <w:p w14:paraId="4C72BE83" w14:textId="75029FCF" w:rsidR="00606B58" w:rsidRPr="00272BB4" w:rsidRDefault="00206550" w:rsidP="00954163">
      <w:pPr>
        <w:pStyle w:val="paragraph"/>
        <w:spacing w:before="0" w:beforeAutospacing="0" w:after="0" w:afterAutospacing="0"/>
        <w:textAlignment w:val="baseline"/>
        <w:rPr>
          <w:rFonts w:ascii="Century Gothic" w:hAnsi="Century Gothic" w:cs="Arial"/>
          <w:color w:val="000000" w:themeColor="text1"/>
        </w:rPr>
      </w:pPr>
      <w:r w:rsidRPr="00272BB4">
        <w:rPr>
          <w:rFonts w:ascii="Century Gothic" w:hAnsi="Century Gothic" w:cs="Arial"/>
          <w:color w:val="000000" w:themeColor="text1"/>
        </w:rPr>
        <w:t xml:space="preserve">The </w:t>
      </w:r>
      <w:r w:rsidR="00606B58" w:rsidRPr="00272BB4">
        <w:rPr>
          <w:rFonts w:ascii="Century Gothic" w:hAnsi="Century Gothic" w:cs="Arial"/>
          <w:color w:val="000000" w:themeColor="text1"/>
        </w:rPr>
        <w:t xml:space="preserve">RSE </w:t>
      </w:r>
      <w:r w:rsidRPr="00272BB4">
        <w:rPr>
          <w:rFonts w:ascii="Century Gothic" w:hAnsi="Century Gothic" w:cs="Arial"/>
          <w:color w:val="000000" w:themeColor="text1"/>
        </w:rPr>
        <w:t xml:space="preserve">Curriculum </w:t>
      </w:r>
      <w:r w:rsidR="00954163" w:rsidRPr="00272BB4">
        <w:rPr>
          <w:rFonts w:ascii="Century Gothic" w:hAnsi="Century Gothic" w:cs="Arial"/>
          <w:color w:val="000000" w:themeColor="text1"/>
        </w:rPr>
        <w:t>should be based</w:t>
      </w:r>
      <w:r w:rsidR="00606B58" w:rsidRPr="00272BB4">
        <w:rPr>
          <w:rFonts w:ascii="Century Gothic" w:hAnsi="Century Gothic" w:cs="Arial"/>
          <w:color w:val="000000" w:themeColor="text1"/>
        </w:rPr>
        <w:t xml:space="preserve"> on three strands</w:t>
      </w:r>
      <w:r w:rsidR="00954163" w:rsidRPr="00272BB4">
        <w:rPr>
          <w:rFonts w:ascii="Century Gothic" w:hAnsi="Century Gothic" w:cs="Arial"/>
          <w:color w:val="000000" w:themeColor="text1"/>
        </w:rPr>
        <w:t xml:space="preserve"> outlined in the RSE Code</w:t>
      </w:r>
      <w:r w:rsidR="00606B58" w:rsidRPr="00272BB4">
        <w:rPr>
          <w:rFonts w:ascii="Century Gothic" w:hAnsi="Century Gothic" w:cs="Arial"/>
          <w:color w:val="000000" w:themeColor="text1"/>
        </w:rPr>
        <w:t>:</w:t>
      </w:r>
    </w:p>
    <w:p w14:paraId="69039608" w14:textId="77777777" w:rsidR="00606B58" w:rsidRPr="00272BB4" w:rsidRDefault="00606B58" w:rsidP="00606B58">
      <w:pPr>
        <w:numPr>
          <w:ilvl w:val="0"/>
          <w:numId w:val="2"/>
        </w:numPr>
        <w:shd w:val="clear" w:color="auto" w:fill="FFFFFF"/>
        <w:spacing w:after="0" w:line="240" w:lineRule="auto"/>
        <w:textAlignment w:val="baseline"/>
        <w:rPr>
          <w:rFonts w:ascii="Century Gothic" w:hAnsi="Century Gothic" w:cs="Arial"/>
          <w:color w:val="000000" w:themeColor="text1"/>
          <w:sz w:val="24"/>
          <w:szCs w:val="24"/>
        </w:rPr>
      </w:pPr>
      <w:r w:rsidRPr="00272BB4">
        <w:rPr>
          <w:rStyle w:val="Strong"/>
          <w:rFonts w:ascii="Century Gothic" w:hAnsi="Century Gothic" w:cs="Arial"/>
          <w:color w:val="000000" w:themeColor="text1"/>
          <w:sz w:val="24"/>
          <w:szCs w:val="24"/>
          <w:bdr w:val="none" w:sz="0" w:space="0" w:color="auto" w:frame="1"/>
        </w:rPr>
        <w:t>Relationships and identity</w:t>
      </w:r>
      <w:r w:rsidRPr="00272BB4">
        <w:rPr>
          <w:rFonts w:ascii="Century Gothic" w:hAnsi="Century Gothic" w:cs="Arial"/>
          <w:color w:val="000000" w:themeColor="text1"/>
          <w:sz w:val="24"/>
          <w:szCs w:val="24"/>
        </w:rPr>
        <w:t>: helping learners develop the skills they need to develop healthy, safe, and fulfilling relationships with others and helping them to make sense of their thoughts and feelings.</w:t>
      </w:r>
    </w:p>
    <w:p w14:paraId="499FA711" w14:textId="77777777" w:rsidR="00606B58" w:rsidRPr="00272BB4" w:rsidRDefault="00606B58" w:rsidP="00606B58">
      <w:pPr>
        <w:numPr>
          <w:ilvl w:val="0"/>
          <w:numId w:val="2"/>
        </w:numPr>
        <w:shd w:val="clear" w:color="auto" w:fill="FFFFFF"/>
        <w:spacing w:after="0" w:line="240" w:lineRule="auto"/>
        <w:textAlignment w:val="baseline"/>
        <w:rPr>
          <w:rFonts w:ascii="Century Gothic" w:hAnsi="Century Gothic" w:cs="Arial"/>
          <w:color w:val="000000" w:themeColor="text1"/>
          <w:sz w:val="24"/>
          <w:szCs w:val="24"/>
        </w:rPr>
      </w:pPr>
      <w:r w:rsidRPr="00272BB4">
        <w:rPr>
          <w:rStyle w:val="Strong"/>
          <w:rFonts w:ascii="Century Gothic" w:hAnsi="Century Gothic" w:cs="Arial"/>
          <w:color w:val="000000" w:themeColor="text1"/>
          <w:sz w:val="24"/>
          <w:szCs w:val="24"/>
          <w:bdr w:val="none" w:sz="0" w:space="0" w:color="auto" w:frame="1"/>
        </w:rPr>
        <w:t>Sexual health and well-being</w:t>
      </w:r>
      <w:r w:rsidRPr="00272BB4">
        <w:rPr>
          <w:rFonts w:ascii="Century Gothic" w:hAnsi="Century Gothic" w:cs="Arial"/>
          <w:color w:val="000000" w:themeColor="text1"/>
          <w:sz w:val="24"/>
          <w:szCs w:val="24"/>
        </w:rPr>
        <w:t>: helping learners to draw on factual sources regarding their sexual and reproductive health and well-being, allowing them to make informed decisions throughout their lives.</w:t>
      </w:r>
    </w:p>
    <w:p w14:paraId="725141B0" w14:textId="77777777" w:rsidR="001F1896" w:rsidRPr="00272BB4" w:rsidRDefault="00606B58" w:rsidP="00456ADD">
      <w:pPr>
        <w:numPr>
          <w:ilvl w:val="0"/>
          <w:numId w:val="2"/>
        </w:numPr>
        <w:shd w:val="clear" w:color="auto" w:fill="FFFFFF"/>
        <w:spacing w:after="0" w:line="240" w:lineRule="auto"/>
        <w:textAlignment w:val="baseline"/>
        <w:rPr>
          <w:rStyle w:val="normaltextrun"/>
          <w:rFonts w:ascii="Century Gothic" w:hAnsi="Century Gothic" w:cs="Arial"/>
          <w:color w:val="000000" w:themeColor="text1"/>
          <w:sz w:val="24"/>
          <w:szCs w:val="24"/>
        </w:rPr>
      </w:pPr>
      <w:r w:rsidRPr="00272BB4">
        <w:rPr>
          <w:rStyle w:val="Strong"/>
          <w:rFonts w:ascii="Century Gothic" w:hAnsi="Century Gothic" w:cs="Arial"/>
          <w:color w:val="000000" w:themeColor="text1"/>
          <w:sz w:val="24"/>
          <w:szCs w:val="24"/>
          <w:bdr w:val="none" w:sz="0" w:space="0" w:color="auto" w:frame="1"/>
        </w:rPr>
        <w:t>Empowerment, safety and respect</w:t>
      </w:r>
      <w:r w:rsidRPr="00272BB4">
        <w:rPr>
          <w:rFonts w:ascii="Century Gothic" w:hAnsi="Century Gothic" w:cs="Arial"/>
          <w:color w:val="000000" w:themeColor="text1"/>
          <w:sz w:val="24"/>
          <w:szCs w:val="24"/>
        </w:rPr>
        <w:t>: helping to protect learners from all forms of discrimination, violence, abuse and neglect and enabling them to recognise unsafe or harmful relationships and situations, supporting them to recognise when, how and where to seek support and advice.</w:t>
      </w:r>
    </w:p>
    <w:p w14:paraId="22D42886" w14:textId="77777777" w:rsidR="001F1896" w:rsidRPr="00272BB4" w:rsidRDefault="001F1896" w:rsidP="001F1896">
      <w:pPr>
        <w:shd w:val="clear" w:color="auto" w:fill="FFFFFF"/>
        <w:spacing w:after="0" w:line="240" w:lineRule="auto"/>
        <w:textAlignment w:val="baseline"/>
        <w:rPr>
          <w:rStyle w:val="Strong"/>
          <w:rFonts w:ascii="Century Gothic" w:hAnsi="Century Gothic" w:cs="Arial"/>
          <w:color w:val="000000" w:themeColor="text1"/>
          <w:sz w:val="24"/>
          <w:szCs w:val="24"/>
          <w:bdr w:val="none" w:sz="0" w:space="0" w:color="auto" w:frame="1"/>
        </w:rPr>
      </w:pPr>
    </w:p>
    <w:p w14:paraId="3223604E" w14:textId="353D4B0F" w:rsidR="00606B58" w:rsidRPr="00272BB4" w:rsidRDefault="00456ADD" w:rsidP="00272BB4">
      <w:pPr>
        <w:shd w:val="clear" w:color="auto" w:fill="FFFFFF"/>
        <w:spacing w:after="0" w:line="240" w:lineRule="auto"/>
        <w:textAlignment w:val="baseline"/>
        <w:rPr>
          <w:rFonts w:ascii="Century Gothic" w:hAnsi="Century Gothic" w:cs="Arial"/>
          <w:color w:val="000000" w:themeColor="text1"/>
          <w:sz w:val="24"/>
          <w:szCs w:val="24"/>
        </w:rPr>
      </w:pPr>
      <w:r w:rsidRPr="00272BB4">
        <w:rPr>
          <w:rFonts w:ascii="Century Gothic" w:hAnsi="Century Gothic" w:cs="Calibri"/>
          <w:sz w:val="24"/>
          <w:szCs w:val="24"/>
        </w:rPr>
        <w:t xml:space="preserve">If staff are asked questions by learners during RSE lessons (which maybe be of </w:t>
      </w:r>
      <w:r w:rsidR="00B957C4">
        <w:rPr>
          <w:rFonts w:ascii="Century Gothic" w:hAnsi="Century Gothic" w:cs="Calibri"/>
          <w:sz w:val="24"/>
          <w:szCs w:val="24"/>
        </w:rPr>
        <w:t>a</w:t>
      </w:r>
      <w:r w:rsidRPr="00272BB4">
        <w:rPr>
          <w:rFonts w:ascii="Century Gothic" w:hAnsi="Century Gothic" w:cs="Calibri"/>
          <w:sz w:val="24"/>
          <w:szCs w:val="24"/>
        </w:rPr>
        <w:t xml:space="preserve"> sensitive nature) they will never disclose their personal experiences, and they are to use their professional judgement in providing answers which are age and stage appropriate to the age and maturity of the learner or of other learners who may be listening. </w:t>
      </w:r>
    </w:p>
    <w:p w14:paraId="123262AF" w14:textId="77777777" w:rsidR="00606B58" w:rsidRPr="00272BB4" w:rsidRDefault="00606B58" w:rsidP="00606B58">
      <w:pPr>
        <w:rPr>
          <w:rFonts w:ascii="Century Gothic" w:hAnsi="Century Gothic" w:cs="Arial"/>
          <w:b/>
          <w:bCs/>
          <w:color w:val="000000" w:themeColor="text1"/>
          <w:sz w:val="28"/>
          <w:szCs w:val="24"/>
        </w:rPr>
      </w:pPr>
    </w:p>
    <w:p w14:paraId="32009EF4" w14:textId="1AD0514C"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RSE for</w:t>
      </w:r>
      <w:r w:rsidR="000C0059">
        <w:rPr>
          <w:rFonts w:ascii="Century Gothic" w:hAnsi="Century Gothic" w:cs="Arial"/>
          <w:b/>
          <w:bCs/>
          <w:color w:val="000000" w:themeColor="text1"/>
          <w:sz w:val="28"/>
          <w:szCs w:val="24"/>
        </w:rPr>
        <w:t xml:space="preserve"> Learners with Additional Learning</w:t>
      </w:r>
      <w:r w:rsidRPr="00B957C4">
        <w:rPr>
          <w:rFonts w:ascii="Century Gothic" w:hAnsi="Century Gothic" w:cs="Arial"/>
          <w:b/>
          <w:bCs/>
          <w:color w:val="000000" w:themeColor="text1"/>
          <w:sz w:val="28"/>
          <w:szCs w:val="24"/>
        </w:rPr>
        <w:t xml:space="preserve"> Needs </w:t>
      </w:r>
    </w:p>
    <w:p w14:paraId="1ED0985C" w14:textId="5E085EE4" w:rsidR="000C0059" w:rsidRPr="00A379C6" w:rsidRDefault="001F1896" w:rsidP="00A379C6">
      <w:pPr>
        <w:pStyle w:val="CommentText"/>
      </w:pPr>
      <w:r w:rsidRPr="00272BB4">
        <w:rPr>
          <w:rFonts w:ascii="Century Gothic" w:hAnsi="Century Gothic" w:cs="Arial"/>
          <w:color w:val="000000" w:themeColor="text1"/>
          <w:sz w:val="24"/>
          <w:szCs w:val="24"/>
        </w:rPr>
        <w:t>The RSE Curriculum must be provided for learners with additional learn</w:t>
      </w:r>
      <w:r w:rsidR="000C0059">
        <w:rPr>
          <w:rFonts w:ascii="Century Gothic" w:hAnsi="Century Gothic" w:cs="Arial"/>
          <w:color w:val="000000" w:themeColor="text1"/>
          <w:sz w:val="24"/>
          <w:szCs w:val="24"/>
        </w:rPr>
        <w:t>ing</w:t>
      </w:r>
      <w:r w:rsidRPr="00272BB4">
        <w:rPr>
          <w:rFonts w:ascii="Century Gothic" w:hAnsi="Century Gothic" w:cs="Arial"/>
          <w:color w:val="000000" w:themeColor="text1"/>
          <w:sz w:val="24"/>
          <w:szCs w:val="24"/>
        </w:rPr>
        <w:t xml:space="preserve"> needs. Staff at </w:t>
      </w:r>
      <w:r w:rsidR="00667ADF">
        <w:rPr>
          <w:rFonts w:ascii="Century Gothic" w:hAnsi="Century Gothic"/>
          <w:b/>
          <w:color w:val="000000"/>
          <w:sz w:val="24"/>
          <w:szCs w:val="24"/>
        </w:rPr>
        <w:t>Ysgol Golwg Y Cwm</w:t>
      </w:r>
      <w:r w:rsidRPr="00272BB4">
        <w:rPr>
          <w:rFonts w:ascii="Century Gothic" w:hAnsi="Century Gothic" w:cs="Arial"/>
          <w:color w:val="000000" w:themeColor="text1"/>
          <w:sz w:val="24"/>
          <w:szCs w:val="24"/>
        </w:rPr>
        <w:t xml:space="preserve"> must </w:t>
      </w:r>
      <w:r w:rsidR="00606B58" w:rsidRPr="00272BB4">
        <w:rPr>
          <w:rFonts w:ascii="Century Gothic" w:hAnsi="Century Gothic" w:cs="Arial"/>
          <w:color w:val="000000" w:themeColor="text1"/>
          <w:sz w:val="24"/>
          <w:szCs w:val="24"/>
        </w:rPr>
        <w:t xml:space="preserve">consider how best to meet the needs of </w:t>
      </w:r>
      <w:r w:rsidRPr="00272BB4">
        <w:rPr>
          <w:rFonts w:ascii="Century Gothic" w:hAnsi="Century Gothic" w:cs="Arial"/>
          <w:color w:val="000000" w:themeColor="text1"/>
          <w:sz w:val="24"/>
          <w:szCs w:val="24"/>
        </w:rPr>
        <w:t xml:space="preserve">individual </w:t>
      </w:r>
      <w:r w:rsidR="00606B58" w:rsidRPr="00272BB4">
        <w:rPr>
          <w:rFonts w:ascii="Century Gothic" w:hAnsi="Century Gothic" w:cs="Arial"/>
          <w:color w:val="000000" w:themeColor="text1"/>
          <w:sz w:val="24"/>
          <w:szCs w:val="24"/>
        </w:rPr>
        <w:t>learners whose additional needs means that their understanding of sexual health and well-being may not match their chronological age.</w:t>
      </w:r>
      <w:r w:rsidR="000C0059">
        <w:rPr>
          <w:rFonts w:ascii="Century Gothic" w:hAnsi="Century Gothic" w:cs="Arial"/>
          <w:color w:val="000000" w:themeColor="text1"/>
          <w:sz w:val="24"/>
          <w:szCs w:val="24"/>
        </w:rPr>
        <w:t xml:space="preserve"> </w:t>
      </w:r>
      <w:bookmarkStart w:id="2" w:name="_Hlk108618680"/>
      <w:r w:rsidR="00A379C6" w:rsidRPr="00A379C6">
        <w:rPr>
          <w:rFonts w:ascii="Century Gothic" w:hAnsi="Century Gothic" w:cs="Arial"/>
          <w:color w:val="000000" w:themeColor="text1"/>
          <w:sz w:val="24"/>
          <w:szCs w:val="24"/>
        </w:rPr>
        <w:t>Learners with more severe needs can be very vulnerable so teachers have a responsibility to include elements of the RSE curriculum within the provision from a very young age in order to ensure that they have an understanding of ‘stranger danger’ and ‘private and public touch’ by the time they reach puberty.</w:t>
      </w:r>
      <w:bookmarkEnd w:id="2"/>
      <w:r w:rsidR="00A379C6">
        <w:rPr>
          <w:rFonts w:ascii="Century Gothic" w:hAnsi="Century Gothic" w:cs="Arial"/>
          <w:color w:val="000000" w:themeColor="text1"/>
          <w:sz w:val="24"/>
          <w:szCs w:val="24"/>
        </w:rPr>
        <w:t xml:space="preserve"> </w:t>
      </w:r>
    </w:p>
    <w:p w14:paraId="69642233" w14:textId="3FD6643F" w:rsidR="00606B58" w:rsidRPr="00272BB4" w:rsidRDefault="00606B58" w:rsidP="00606B58">
      <w:pPr>
        <w:rPr>
          <w:rFonts w:ascii="Century Gothic" w:hAnsi="Century Gothic" w:cs="Arial"/>
          <w:color w:val="000000" w:themeColor="text1"/>
          <w:sz w:val="24"/>
          <w:szCs w:val="24"/>
        </w:rPr>
      </w:pPr>
      <w:r w:rsidRPr="00272BB4">
        <w:rPr>
          <w:rFonts w:ascii="Century Gothic" w:hAnsi="Century Gothic" w:cs="Arial"/>
          <w:color w:val="000000" w:themeColor="text1"/>
          <w:sz w:val="24"/>
          <w:szCs w:val="24"/>
        </w:rPr>
        <w:t xml:space="preserve">All staff, including ancillary staff, physiotherapists, nurses and carers </w:t>
      </w:r>
      <w:r w:rsidR="001F1896" w:rsidRPr="00272BB4">
        <w:rPr>
          <w:rFonts w:ascii="Century Gothic" w:hAnsi="Century Gothic" w:cs="Arial"/>
          <w:color w:val="000000" w:themeColor="text1"/>
          <w:sz w:val="24"/>
          <w:szCs w:val="24"/>
        </w:rPr>
        <w:t>must be</w:t>
      </w:r>
      <w:r w:rsidRPr="00272BB4">
        <w:rPr>
          <w:rFonts w:ascii="Century Gothic" w:hAnsi="Century Gothic" w:cs="Arial"/>
          <w:color w:val="000000" w:themeColor="text1"/>
          <w:sz w:val="24"/>
          <w:szCs w:val="24"/>
        </w:rPr>
        <w:t xml:space="preserve"> aware of the school’s approach to RSE when working with learners with additional learning needs.</w:t>
      </w:r>
    </w:p>
    <w:p w14:paraId="5A49E731" w14:textId="5DFF9A43" w:rsidR="00606B58" w:rsidRPr="00272BB4" w:rsidRDefault="00606B58" w:rsidP="00606B58">
      <w:pPr>
        <w:rPr>
          <w:rFonts w:ascii="Century Gothic" w:hAnsi="Century Gothic" w:cs="Arial"/>
          <w:b/>
          <w:bCs/>
          <w:color w:val="000000" w:themeColor="text1"/>
          <w:sz w:val="24"/>
          <w:szCs w:val="24"/>
        </w:rPr>
      </w:pPr>
    </w:p>
    <w:p w14:paraId="603739C9"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Learner Voice in RSE</w:t>
      </w:r>
    </w:p>
    <w:p w14:paraId="7C8AA68D" w14:textId="6D68831B" w:rsidR="001F1896" w:rsidRPr="00272BB4" w:rsidRDefault="001F1896" w:rsidP="00606B58">
      <w:p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t xml:space="preserve">As stated in the </w:t>
      </w:r>
      <w:hyperlink r:id="rId27" w:history="1">
        <w:r w:rsidRPr="00CC37E4">
          <w:rPr>
            <w:rStyle w:val="Hyperlink"/>
            <w:rFonts w:ascii="Century Gothic" w:hAnsi="Century Gothic" w:cs="Arial"/>
            <w:bCs/>
            <w:sz w:val="24"/>
            <w:szCs w:val="24"/>
          </w:rPr>
          <w:t>United Nations Convention on the Rights of the Child</w:t>
        </w:r>
      </w:hyperlink>
      <w:r w:rsidRPr="00272BB4">
        <w:rPr>
          <w:rFonts w:ascii="Century Gothic" w:hAnsi="Century Gothic" w:cs="Arial"/>
          <w:bCs/>
          <w:color w:val="000000" w:themeColor="text1"/>
          <w:sz w:val="24"/>
          <w:szCs w:val="24"/>
        </w:rPr>
        <w:t xml:space="preserve">, children and young people have the right to be consulted on decisions being made about their lives </w:t>
      </w:r>
      <w:hyperlink r:id="rId28" w:history="1">
        <w:r w:rsidRPr="00CC37E4">
          <w:rPr>
            <w:rStyle w:val="Hyperlink"/>
            <w:rFonts w:ascii="Century Gothic" w:hAnsi="Century Gothic" w:cs="Arial"/>
            <w:bCs/>
            <w:sz w:val="24"/>
            <w:szCs w:val="24"/>
          </w:rPr>
          <w:t>(Article 12</w:t>
        </w:r>
        <w:r w:rsidR="00FB026C" w:rsidRPr="00CC37E4">
          <w:rPr>
            <w:rStyle w:val="Hyperlink"/>
            <w:rFonts w:ascii="Century Gothic" w:hAnsi="Century Gothic" w:cs="Arial"/>
            <w:bCs/>
            <w:sz w:val="24"/>
            <w:szCs w:val="24"/>
          </w:rPr>
          <w:t>).</w:t>
        </w:r>
      </w:hyperlink>
      <w:r w:rsidR="00FB026C" w:rsidRPr="00272BB4">
        <w:rPr>
          <w:rFonts w:ascii="Century Gothic" w:hAnsi="Century Gothic" w:cs="Arial"/>
          <w:bCs/>
          <w:color w:val="000000" w:themeColor="text1"/>
          <w:sz w:val="24"/>
          <w:szCs w:val="24"/>
        </w:rPr>
        <w:t xml:space="preserve"> To</w:t>
      </w:r>
      <w:r w:rsidRPr="00272BB4">
        <w:rPr>
          <w:rFonts w:ascii="Century Gothic" w:hAnsi="Century Gothic" w:cs="Arial"/>
          <w:bCs/>
          <w:color w:val="000000" w:themeColor="text1"/>
          <w:sz w:val="24"/>
          <w:szCs w:val="24"/>
        </w:rPr>
        <w:t xml:space="preserve"> ensure</w:t>
      </w:r>
      <w:r w:rsidR="00FB026C" w:rsidRPr="00272BB4">
        <w:rPr>
          <w:rFonts w:ascii="Century Gothic" w:hAnsi="Century Gothic" w:cs="Arial"/>
          <w:bCs/>
          <w:color w:val="000000" w:themeColor="text1"/>
          <w:sz w:val="24"/>
          <w:szCs w:val="24"/>
        </w:rPr>
        <w:t xml:space="preserve"> the</w:t>
      </w:r>
      <w:r w:rsidRPr="00272BB4">
        <w:rPr>
          <w:rFonts w:ascii="Century Gothic" w:hAnsi="Century Gothic" w:cs="Arial"/>
          <w:bCs/>
          <w:color w:val="000000" w:themeColor="text1"/>
          <w:sz w:val="24"/>
          <w:szCs w:val="24"/>
        </w:rPr>
        <w:t xml:space="preserve"> RSE</w:t>
      </w:r>
      <w:r w:rsidR="00FB026C" w:rsidRPr="00272BB4">
        <w:rPr>
          <w:rFonts w:ascii="Century Gothic" w:hAnsi="Century Gothic" w:cs="Arial"/>
          <w:bCs/>
          <w:color w:val="000000" w:themeColor="text1"/>
          <w:sz w:val="24"/>
          <w:szCs w:val="24"/>
        </w:rPr>
        <w:t xml:space="preserve"> Curriculum</w:t>
      </w:r>
      <w:r w:rsidRPr="00272BB4">
        <w:rPr>
          <w:rFonts w:ascii="Century Gothic" w:hAnsi="Century Gothic" w:cs="Arial"/>
          <w:bCs/>
          <w:color w:val="000000" w:themeColor="text1"/>
          <w:sz w:val="24"/>
          <w:szCs w:val="24"/>
        </w:rPr>
        <w:t xml:space="preserve"> meets </w:t>
      </w:r>
      <w:r w:rsidR="00E1108F" w:rsidRPr="00272BB4">
        <w:rPr>
          <w:rFonts w:ascii="Century Gothic" w:hAnsi="Century Gothic" w:cs="Arial"/>
          <w:bCs/>
          <w:color w:val="000000" w:themeColor="text1"/>
          <w:sz w:val="24"/>
          <w:szCs w:val="24"/>
        </w:rPr>
        <w:t>learners’</w:t>
      </w:r>
      <w:r w:rsidRPr="00272BB4">
        <w:rPr>
          <w:rFonts w:ascii="Century Gothic" w:hAnsi="Century Gothic" w:cs="Arial"/>
          <w:bCs/>
          <w:color w:val="000000" w:themeColor="text1"/>
          <w:sz w:val="24"/>
          <w:szCs w:val="24"/>
        </w:rPr>
        <w:t xml:space="preserve"> needs and addresses emerging trends, </w:t>
      </w:r>
      <w:r w:rsidR="00667ADF">
        <w:rPr>
          <w:rFonts w:ascii="Century Gothic" w:hAnsi="Century Gothic"/>
          <w:b/>
          <w:color w:val="000000"/>
          <w:sz w:val="24"/>
          <w:szCs w:val="24"/>
        </w:rPr>
        <w:t>Ysgol Golwg Y Cwm</w:t>
      </w:r>
      <w:r w:rsidR="00667ADF" w:rsidRPr="00272BB4">
        <w:rPr>
          <w:rFonts w:ascii="Century Gothic" w:hAnsi="Century Gothic"/>
          <w:b/>
          <w:color w:val="000000"/>
          <w:sz w:val="24"/>
          <w:szCs w:val="24"/>
        </w:rPr>
        <w:t xml:space="preserve"> </w:t>
      </w:r>
      <w:r w:rsidR="00FB026C" w:rsidRPr="00272BB4">
        <w:rPr>
          <w:rFonts w:ascii="Century Gothic" w:hAnsi="Century Gothic" w:cs="Arial"/>
          <w:bCs/>
          <w:color w:val="000000" w:themeColor="text1"/>
          <w:sz w:val="24"/>
          <w:szCs w:val="24"/>
        </w:rPr>
        <w:t>will</w:t>
      </w:r>
      <w:r w:rsidRPr="00272BB4">
        <w:rPr>
          <w:rFonts w:ascii="Century Gothic" w:hAnsi="Century Gothic" w:cs="Arial"/>
          <w:bCs/>
          <w:color w:val="000000" w:themeColor="text1"/>
          <w:sz w:val="24"/>
          <w:szCs w:val="24"/>
        </w:rPr>
        <w:t xml:space="preserve"> consult </w:t>
      </w:r>
      <w:r w:rsidR="00FB026C" w:rsidRPr="00272BB4">
        <w:rPr>
          <w:rFonts w:ascii="Century Gothic" w:hAnsi="Century Gothic" w:cs="Arial"/>
          <w:bCs/>
          <w:color w:val="000000" w:themeColor="text1"/>
          <w:sz w:val="24"/>
          <w:szCs w:val="24"/>
        </w:rPr>
        <w:t xml:space="preserve">learners and </w:t>
      </w:r>
      <w:r w:rsidRPr="00272BB4">
        <w:rPr>
          <w:rFonts w:ascii="Century Gothic" w:hAnsi="Century Gothic" w:cs="Arial"/>
          <w:bCs/>
          <w:color w:val="000000" w:themeColor="text1"/>
          <w:sz w:val="24"/>
          <w:szCs w:val="24"/>
        </w:rPr>
        <w:t>involve them in the curriculum content for RSE and retain flexibility to address the issues </w:t>
      </w:r>
      <w:r w:rsidR="00FB026C" w:rsidRPr="00272BB4">
        <w:rPr>
          <w:rFonts w:ascii="Century Gothic" w:hAnsi="Century Gothic" w:cs="Arial"/>
          <w:bCs/>
          <w:color w:val="000000" w:themeColor="text1"/>
          <w:sz w:val="24"/>
          <w:szCs w:val="24"/>
        </w:rPr>
        <w:t xml:space="preserve">learners </w:t>
      </w:r>
      <w:r w:rsidRPr="00272BB4">
        <w:rPr>
          <w:rFonts w:ascii="Century Gothic" w:hAnsi="Century Gothic" w:cs="Arial"/>
          <w:bCs/>
          <w:color w:val="000000" w:themeColor="text1"/>
          <w:sz w:val="24"/>
          <w:szCs w:val="24"/>
        </w:rPr>
        <w:t>identify.</w:t>
      </w:r>
      <w:r w:rsidR="00FB026C" w:rsidRPr="00272BB4">
        <w:rPr>
          <w:rFonts w:ascii="Century Gothic" w:hAnsi="Century Gothic" w:cs="Arial"/>
          <w:bCs/>
          <w:color w:val="000000" w:themeColor="text1"/>
          <w:sz w:val="24"/>
          <w:szCs w:val="24"/>
        </w:rPr>
        <w:t xml:space="preserve"> </w:t>
      </w:r>
    </w:p>
    <w:p w14:paraId="30033A02" w14:textId="3827D202" w:rsidR="00FB026C" w:rsidRPr="00272BB4" w:rsidRDefault="00FB026C" w:rsidP="00606B58">
      <w:pPr>
        <w:rPr>
          <w:rFonts w:ascii="Century Gothic" w:hAnsi="Century Gothic" w:cs="Arial"/>
          <w:bCs/>
          <w:color w:val="000000" w:themeColor="text1"/>
          <w:sz w:val="24"/>
          <w:szCs w:val="24"/>
        </w:rPr>
      </w:pPr>
      <w:r w:rsidRPr="00272BB4">
        <w:rPr>
          <w:rFonts w:ascii="Century Gothic" w:hAnsi="Century Gothic" w:cs="Arial"/>
          <w:bCs/>
          <w:color w:val="000000" w:themeColor="text1"/>
          <w:sz w:val="24"/>
          <w:szCs w:val="24"/>
        </w:rPr>
        <w:lastRenderedPageBreak/>
        <w:t xml:space="preserve">The RSE Lead will undertake regular evaluation with learners to ensure the RSE Curriculum is as robust, purposeful and engaging as possible. </w:t>
      </w:r>
    </w:p>
    <w:p w14:paraId="13C2C9AF" w14:textId="6AB06A7E" w:rsidR="00606B58" w:rsidRPr="00272BB4" w:rsidRDefault="00606B58" w:rsidP="00606B58">
      <w:pPr>
        <w:rPr>
          <w:rFonts w:ascii="Century Gothic" w:hAnsi="Century Gothic" w:cs="Arial"/>
          <w:b/>
          <w:bCs/>
          <w:color w:val="000000" w:themeColor="text1"/>
          <w:sz w:val="24"/>
          <w:szCs w:val="24"/>
        </w:rPr>
      </w:pPr>
    </w:p>
    <w:p w14:paraId="32BFEF21"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 xml:space="preserve">Working with Parents and Carers </w:t>
      </w:r>
    </w:p>
    <w:p w14:paraId="18E8661D" w14:textId="651138A0" w:rsidR="00FB026C" w:rsidRPr="00272BB4" w:rsidRDefault="00BE223F" w:rsidP="00C130BA">
      <w:pPr>
        <w:tabs>
          <w:tab w:val="left" w:pos="6620"/>
        </w:tabs>
        <w:rPr>
          <w:rFonts w:ascii="Century Gothic" w:hAnsi="Century Gothic" w:cs="Calibri"/>
          <w:sz w:val="24"/>
          <w:szCs w:val="24"/>
        </w:rPr>
      </w:pPr>
      <w:r w:rsidRPr="00272BB4">
        <w:rPr>
          <w:rFonts w:ascii="Century Gothic" w:hAnsi="Century Gothic" w:cs="Calibri"/>
          <w:sz w:val="24"/>
          <w:szCs w:val="24"/>
        </w:rPr>
        <w:t xml:space="preserve">The RSE Code has withdrawn parent and carers right to withdraw their child from RSE – it is </w:t>
      </w:r>
      <w:r w:rsidRPr="00272BB4">
        <w:rPr>
          <w:rFonts w:ascii="Century Gothic" w:hAnsi="Century Gothic" w:cs="Calibri"/>
          <w:b/>
          <w:sz w:val="24"/>
          <w:szCs w:val="24"/>
        </w:rPr>
        <w:t>mandatory</w:t>
      </w:r>
      <w:r w:rsidRPr="00272BB4">
        <w:rPr>
          <w:rFonts w:ascii="Century Gothic" w:hAnsi="Century Gothic" w:cs="Calibri"/>
          <w:sz w:val="24"/>
          <w:szCs w:val="24"/>
        </w:rPr>
        <w:t xml:space="preserve"> for all learners aged 3-16. However, </w:t>
      </w:r>
      <w:r w:rsidR="00667ADF">
        <w:rPr>
          <w:rFonts w:ascii="Century Gothic" w:hAnsi="Century Gothic"/>
          <w:b/>
          <w:color w:val="000000"/>
          <w:sz w:val="24"/>
          <w:szCs w:val="24"/>
        </w:rPr>
        <w:t>Ysgol Golwg Y Cwm</w:t>
      </w:r>
      <w:r w:rsidR="00667ADF" w:rsidRPr="00272BB4">
        <w:rPr>
          <w:rFonts w:ascii="Century Gothic" w:hAnsi="Century Gothic"/>
          <w:b/>
          <w:color w:val="000000"/>
          <w:sz w:val="24"/>
          <w:szCs w:val="24"/>
        </w:rPr>
        <w:t xml:space="preserve"> </w:t>
      </w:r>
      <w:r w:rsidRPr="00272BB4">
        <w:rPr>
          <w:rFonts w:ascii="Century Gothic" w:hAnsi="Century Gothic" w:cs="Calibri"/>
          <w:sz w:val="24"/>
          <w:szCs w:val="24"/>
        </w:rPr>
        <w:t>acknowledges that p</w:t>
      </w:r>
      <w:r w:rsidR="00FB026C" w:rsidRPr="00272BB4">
        <w:rPr>
          <w:rFonts w:ascii="Century Gothic" w:hAnsi="Century Gothic" w:cs="Calibri"/>
          <w:sz w:val="24"/>
          <w:szCs w:val="24"/>
        </w:rPr>
        <w:t>arent and carers</w:t>
      </w:r>
      <w:r w:rsidR="00C130BA" w:rsidRPr="00272BB4">
        <w:rPr>
          <w:rFonts w:ascii="Century Gothic" w:hAnsi="Century Gothic" w:cs="Calibri"/>
          <w:sz w:val="24"/>
          <w:szCs w:val="24"/>
        </w:rPr>
        <w:t xml:space="preserve"> have an important influence and role to play in terms of delivering messages about</w:t>
      </w:r>
      <w:r w:rsidR="00FB026C" w:rsidRPr="00272BB4">
        <w:rPr>
          <w:rFonts w:ascii="Century Gothic" w:hAnsi="Century Gothic" w:cs="Calibri"/>
          <w:sz w:val="24"/>
          <w:szCs w:val="24"/>
        </w:rPr>
        <w:t xml:space="preserve"> sex and relationships. Parent and carers </w:t>
      </w:r>
      <w:r w:rsidR="00C130BA" w:rsidRPr="00272BB4">
        <w:rPr>
          <w:rFonts w:ascii="Century Gothic" w:hAnsi="Century Gothic" w:cs="Calibri"/>
          <w:sz w:val="24"/>
          <w:szCs w:val="24"/>
        </w:rPr>
        <w:t>are the key people in teaching their children about sex and relationships and maintaining the culture and ethos of the family. As a result,</w:t>
      </w:r>
      <w:r w:rsidR="00FB026C" w:rsidRPr="00272BB4">
        <w:rPr>
          <w:rFonts w:ascii="Century Gothic" w:hAnsi="Century Gothic" w:cs="Calibri"/>
          <w:sz w:val="24"/>
          <w:szCs w:val="24"/>
        </w:rPr>
        <w:t xml:space="preserve"> </w:t>
      </w:r>
      <w:r w:rsidRPr="00272BB4">
        <w:rPr>
          <w:rFonts w:ascii="Century Gothic" w:hAnsi="Century Gothic" w:cs="Calibri"/>
          <w:sz w:val="24"/>
          <w:szCs w:val="24"/>
        </w:rPr>
        <w:t xml:space="preserve">we see </w:t>
      </w:r>
      <w:r w:rsidR="00FB026C" w:rsidRPr="00272BB4">
        <w:rPr>
          <w:rFonts w:ascii="Century Gothic" w:hAnsi="Century Gothic" w:cs="Calibri"/>
          <w:sz w:val="24"/>
          <w:szCs w:val="24"/>
        </w:rPr>
        <w:t>RSE</w:t>
      </w:r>
      <w:r w:rsidR="00C130BA" w:rsidRPr="00272BB4">
        <w:rPr>
          <w:rFonts w:ascii="Century Gothic" w:hAnsi="Century Gothic" w:cs="Calibri"/>
          <w:sz w:val="24"/>
          <w:szCs w:val="24"/>
        </w:rPr>
        <w:t xml:space="preserve"> as a</w:t>
      </w:r>
      <w:r w:rsidRPr="00272BB4">
        <w:rPr>
          <w:rFonts w:ascii="Century Gothic" w:hAnsi="Century Gothic" w:cs="Calibri"/>
          <w:sz w:val="24"/>
          <w:szCs w:val="24"/>
        </w:rPr>
        <w:t xml:space="preserve"> shared responsibility and seek</w:t>
      </w:r>
      <w:r w:rsidR="00C130BA" w:rsidRPr="00272BB4">
        <w:rPr>
          <w:rFonts w:ascii="Century Gothic" w:hAnsi="Century Gothic" w:cs="Calibri"/>
          <w:sz w:val="24"/>
          <w:szCs w:val="24"/>
        </w:rPr>
        <w:t xml:space="preserve"> to keep parent</w:t>
      </w:r>
      <w:r w:rsidR="00FB026C" w:rsidRPr="00272BB4">
        <w:rPr>
          <w:rFonts w:ascii="Century Gothic" w:hAnsi="Century Gothic" w:cs="Calibri"/>
          <w:sz w:val="24"/>
          <w:szCs w:val="24"/>
        </w:rPr>
        <w:t>s and carers</w:t>
      </w:r>
      <w:r w:rsidRPr="00272BB4">
        <w:rPr>
          <w:rFonts w:ascii="Century Gothic" w:hAnsi="Century Gothic" w:cs="Calibri"/>
          <w:sz w:val="24"/>
          <w:szCs w:val="24"/>
        </w:rPr>
        <w:t xml:space="preserve"> informed about this RSE P</w:t>
      </w:r>
      <w:r w:rsidR="00C130BA" w:rsidRPr="00272BB4">
        <w:rPr>
          <w:rFonts w:ascii="Century Gothic" w:hAnsi="Century Gothic" w:cs="Calibri"/>
          <w:sz w:val="24"/>
          <w:szCs w:val="24"/>
        </w:rPr>
        <w:t xml:space="preserve">olicy, </w:t>
      </w:r>
      <w:r w:rsidRPr="00272BB4">
        <w:rPr>
          <w:rFonts w:ascii="Century Gothic" w:hAnsi="Century Gothic" w:cs="Calibri"/>
          <w:sz w:val="24"/>
          <w:szCs w:val="24"/>
        </w:rPr>
        <w:t>the RSE Curriculum, and resources where possible.</w:t>
      </w:r>
    </w:p>
    <w:p w14:paraId="624EF3B4" w14:textId="65C70D3B" w:rsidR="00FB026C" w:rsidRPr="00272BB4" w:rsidRDefault="00C130BA" w:rsidP="00BE223F">
      <w:pPr>
        <w:tabs>
          <w:tab w:val="left" w:pos="6620"/>
        </w:tabs>
        <w:rPr>
          <w:rFonts w:ascii="Century Gothic" w:hAnsi="Century Gothic" w:cs="Calibri"/>
          <w:sz w:val="24"/>
          <w:szCs w:val="24"/>
        </w:rPr>
      </w:pPr>
      <w:r w:rsidRPr="00272BB4">
        <w:rPr>
          <w:rFonts w:ascii="Century Gothic" w:hAnsi="Century Gothic" w:cs="Calibri"/>
          <w:sz w:val="24"/>
          <w:szCs w:val="24"/>
        </w:rPr>
        <w:t>The school welcomes any comments from parents</w:t>
      </w:r>
      <w:r w:rsidR="00BE223F" w:rsidRPr="00272BB4">
        <w:rPr>
          <w:rFonts w:ascii="Century Gothic" w:hAnsi="Century Gothic" w:cs="Calibri"/>
          <w:sz w:val="24"/>
          <w:szCs w:val="24"/>
        </w:rPr>
        <w:t xml:space="preserve"> and carers</w:t>
      </w:r>
      <w:r w:rsidRPr="00272BB4">
        <w:rPr>
          <w:rFonts w:ascii="Century Gothic" w:hAnsi="Century Gothic" w:cs="Calibri"/>
          <w:sz w:val="24"/>
          <w:szCs w:val="24"/>
        </w:rPr>
        <w:t xml:space="preserve"> that are aimed at improving the school’s provision in this area.</w:t>
      </w:r>
      <w:r w:rsidR="00BE223F" w:rsidRPr="00272BB4">
        <w:rPr>
          <w:rFonts w:ascii="Century Gothic" w:hAnsi="Century Gothic" w:cs="Calibri"/>
          <w:sz w:val="24"/>
          <w:szCs w:val="24"/>
        </w:rPr>
        <w:t xml:space="preserve"> In situations where parents and carers are unhappy with elements of the RSE Curriculum, they are asked to follow the Complaints Policy for</w:t>
      </w:r>
      <w:r w:rsidR="00667ADF">
        <w:rPr>
          <w:rFonts w:ascii="Century Gothic" w:eastAsia="Times New Roman" w:hAnsi="Century Gothic" w:cs="Calibri"/>
          <w:b/>
          <w:sz w:val="24"/>
          <w:szCs w:val="24"/>
          <w:lang w:eastAsia="en-GB"/>
        </w:rPr>
        <w:t xml:space="preserve"> </w:t>
      </w:r>
      <w:r w:rsidR="00667ADF">
        <w:rPr>
          <w:rFonts w:ascii="Century Gothic" w:hAnsi="Century Gothic"/>
          <w:b/>
          <w:color w:val="000000"/>
          <w:sz w:val="24"/>
          <w:szCs w:val="24"/>
        </w:rPr>
        <w:t>Ysgol Golwg Y Cwm</w:t>
      </w:r>
      <w:r w:rsidR="00BE223F" w:rsidRPr="00272BB4">
        <w:rPr>
          <w:rStyle w:val="Strong"/>
          <w:rFonts w:ascii="Century Gothic" w:hAnsi="Century Gothic" w:cs="Arial"/>
          <w:b w:val="0"/>
          <w:color w:val="000000"/>
          <w:sz w:val="24"/>
          <w:szCs w:val="24"/>
          <w:shd w:val="clear" w:color="auto" w:fill="FFFFFF"/>
        </w:rPr>
        <w:t>.</w:t>
      </w:r>
      <w:r w:rsidR="00BE223F" w:rsidRPr="00272BB4">
        <w:rPr>
          <w:rStyle w:val="Strong"/>
          <w:rFonts w:ascii="Century Gothic" w:hAnsi="Century Gothic" w:cs="Arial"/>
          <w:color w:val="000000"/>
          <w:sz w:val="24"/>
          <w:szCs w:val="24"/>
          <w:shd w:val="clear" w:color="auto" w:fill="FFFFFF"/>
        </w:rPr>
        <w:t xml:space="preserve"> </w:t>
      </w:r>
    </w:p>
    <w:p w14:paraId="470B56FF" w14:textId="5C613271" w:rsidR="00606B58" w:rsidRPr="00272BB4" w:rsidRDefault="00606B58" w:rsidP="00606B58">
      <w:pPr>
        <w:rPr>
          <w:rFonts w:ascii="Century Gothic" w:hAnsi="Century Gothic" w:cs="Arial"/>
          <w:b/>
          <w:bCs/>
          <w:color w:val="000000" w:themeColor="text1"/>
          <w:sz w:val="24"/>
          <w:szCs w:val="24"/>
        </w:rPr>
      </w:pPr>
    </w:p>
    <w:p w14:paraId="19154590" w14:textId="77777777" w:rsidR="00606B58" w:rsidRPr="00B957C4" w:rsidRDefault="00606B58" w:rsidP="00606B58">
      <w:pPr>
        <w:pStyle w:val="ListParagraph"/>
        <w:numPr>
          <w:ilvl w:val="0"/>
          <w:numId w:val="9"/>
        </w:numPr>
        <w:rPr>
          <w:rFonts w:ascii="Century Gothic" w:hAnsi="Century Gothic" w:cs="Arial"/>
          <w:b/>
          <w:bCs/>
          <w:color w:val="000000" w:themeColor="text1"/>
          <w:sz w:val="28"/>
          <w:szCs w:val="24"/>
        </w:rPr>
      </w:pPr>
      <w:r w:rsidRPr="00B957C4">
        <w:rPr>
          <w:rFonts w:ascii="Century Gothic" w:hAnsi="Century Gothic" w:cs="Arial"/>
          <w:b/>
          <w:bCs/>
          <w:color w:val="000000" w:themeColor="text1"/>
          <w:sz w:val="28"/>
          <w:szCs w:val="24"/>
        </w:rPr>
        <w:t xml:space="preserve">Working with External Agencies </w:t>
      </w:r>
    </w:p>
    <w:p w14:paraId="7C86AEF4" w14:textId="26CB0FEC" w:rsidR="00BE223F" w:rsidRPr="00272BB4" w:rsidRDefault="00FD3CFF" w:rsidP="00BE223F">
      <w:pPr>
        <w:spacing w:after="0" w:line="240" w:lineRule="auto"/>
        <w:rPr>
          <w:rFonts w:ascii="Century Gothic" w:eastAsia="Times New Roman" w:hAnsi="Century Gothic" w:cs="Calibri"/>
          <w:sz w:val="24"/>
          <w:szCs w:val="24"/>
          <w:lang w:eastAsia="en-GB"/>
        </w:rPr>
      </w:pPr>
      <w:r w:rsidRPr="00272BB4">
        <w:rPr>
          <w:rFonts w:ascii="Century Gothic" w:hAnsi="Century Gothic"/>
          <w:sz w:val="24"/>
          <w:szCs w:val="24"/>
          <w:lang w:eastAsia="en-GB"/>
        </w:rPr>
        <w:t xml:space="preserve">Whilst </w:t>
      </w:r>
      <w:r w:rsidR="00667ADF">
        <w:rPr>
          <w:rFonts w:ascii="Century Gothic" w:hAnsi="Century Gothic"/>
          <w:b/>
          <w:color w:val="000000"/>
          <w:sz w:val="24"/>
          <w:szCs w:val="24"/>
        </w:rPr>
        <w:t>Ysgol Golwg Y Cwm</w:t>
      </w:r>
      <w:r w:rsidRPr="00272BB4">
        <w:rPr>
          <w:rFonts w:ascii="Century Gothic" w:eastAsia="Times New Roman" w:hAnsi="Century Gothic" w:cs="Calibri"/>
          <w:b/>
          <w:sz w:val="24"/>
          <w:szCs w:val="24"/>
          <w:lang w:eastAsia="en-GB"/>
        </w:rPr>
        <w:t xml:space="preserve"> </w:t>
      </w:r>
      <w:r w:rsidRPr="00B957C4">
        <w:rPr>
          <w:rFonts w:ascii="Century Gothic" w:eastAsia="Times New Roman" w:hAnsi="Century Gothic" w:cs="Calibri"/>
          <w:sz w:val="24"/>
          <w:szCs w:val="24"/>
          <w:lang w:eastAsia="en-GB"/>
        </w:rPr>
        <w:t>is responsible for the delivery of the RSE Curriculum</w:t>
      </w:r>
      <w:r w:rsidRPr="00272BB4">
        <w:rPr>
          <w:rFonts w:ascii="Century Gothic" w:hAnsi="Century Gothic"/>
          <w:sz w:val="24"/>
          <w:szCs w:val="24"/>
          <w:lang w:eastAsia="en-GB"/>
        </w:rPr>
        <w:t xml:space="preserve">, we recognise </w:t>
      </w:r>
      <w:r w:rsidR="00BE223F" w:rsidRPr="00272BB4">
        <w:rPr>
          <w:rFonts w:ascii="Century Gothic" w:eastAsia="Times New Roman" w:hAnsi="Century Gothic" w:cs="Calibri"/>
          <w:sz w:val="24"/>
          <w:szCs w:val="24"/>
          <w:lang w:eastAsia="en-GB"/>
        </w:rPr>
        <w:t xml:space="preserve">the value of involving appropriate </w:t>
      </w:r>
      <w:r w:rsidRPr="00272BB4">
        <w:rPr>
          <w:rFonts w:ascii="Century Gothic" w:eastAsia="Times New Roman" w:hAnsi="Century Gothic" w:cs="Calibri"/>
          <w:sz w:val="24"/>
          <w:szCs w:val="24"/>
          <w:lang w:eastAsia="en-GB"/>
        </w:rPr>
        <w:t>external</w:t>
      </w:r>
      <w:r w:rsidR="008A46E0" w:rsidRPr="00272BB4">
        <w:rPr>
          <w:rFonts w:ascii="Century Gothic" w:eastAsia="Times New Roman" w:hAnsi="Century Gothic" w:cs="Calibri"/>
          <w:sz w:val="24"/>
          <w:szCs w:val="24"/>
          <w:lang w:eastAsia="en-GB"/>
        </w:rPr>
        <w:t xml:space="preserve"> agencies/v</w:t>
      </w:r>
      <w:r w:rsidR="00BE223F" w:rsidRPr="00272BB4">
        <w:rPr>
          <w:rFonts w:ascii="Century Gothic" w:eastAsia="Times New Roman" w:hAnsi="Century Gothic" w:cs="Calibri"/>
          <w:sz w:val="24"/>
          <w:szCs w:val="24"/>
          <w:lang w:eastAsia="en-GB"/>
        </w:rPr>
        <w:t>isiting speakers</w:t>
      </w:r>
      <w:r w:rsidRPr="00272BB4">
        <w:rPr>
          <w:rFonts w:ascii="Century Gothic" w:eastAsia="Times New Roman" w:hAnsi="Century Gothic" w:cs="Calibri"/>
          <w:sz w:val="24"/>
          <w:szCs w:val="24"/>
          <w:lang w:eastAsia="en-GB"/>
        </w:rPr>
        <w:t xml:space="preserve"> to complement the RSE Curriculum. </w:t>
      </w:r>
      <w:r w:rsidR="008A46E0" w:rsidRPr="00272BB4">
        <w:rPr>
          <w:rFonts w:ascii="Century Gothic" w:eastAsia="Times New Roman" w:hAnsi="Century Gothic" w:cs="Calibri"/>
          <w:sz w:val="24"/>
          <w:szCs w:val="24"/>
          <w:lang w:eastAsia="en-GB"/>
        </w:rPr>
        <w:t xml:space="preserve">This input is </w:t>
      </w:r>
      <w:r w:rsidR="00BE223F" w:rsidRPr="00272BB4">
        <w:rPr>
          <w:rFonts w:ascii="Century Gothic" w:eastAsia="Times New Roman" w:hAnsi="Century Gothic" w:cs="Calibri"/>
          <w:sz w:val="24"/>
          <w:szCs w:val="24"/>
          <w:lang w:eastAsia="en-GB"/>
        </w:rPr>
        <w:t xml:space="preserve">not </w:t>
      </w:r>
      <w:r w:rsidR="008A46E0" w:rsidRPr="00272BB4">
        <w:rPr>
          <w:rFonts w:ascii="Century Gothic" w:eastAsia="Times New Roman" w:hAnsi="Century Gothic" w:cs="Calibri"/>
          <w:sz w:val="24"/>
          <w:szCs w:val="24"/>
          <w:lang w:eastAsia="en-GB"/>
        </w:rPr>
        <w:t xml:space="preserve">to </w:t>
      </w:r>
      <w:r w:rsidR="00BE223F" w:rsidRPr="00272BB4">
        <w:rPr>
          <w:rFonts w:ascii="Century Gothic" w:eastAsia="Times New Roman" w:hAnsi="Century Gothic" w:cs="Calibri"/>
          <w:sz w:val="24"/>
          <w:szCs w:val="24"/>
          <w:lang w:eastAsia="en-GB"/>
        </w:rPr>
        <w:t>s</w:t>
      </w:r>
      <w:r w:rsidR="008A46E0" w:rsidRPr="00272BB4">
        <w:rPr>
          <w:rFonts w:ascii="Century Gothic" w:eastAsia="Times New Roman" w:hAnsi="Century Gothic" w:cs="Calibri"/>
          <w:sz w:val="24"/>
          <w:szCs w:val="24"/>
          <w:lang w:eastAsia="en-GB"/>
        </w:rPr>
        <w:t xml:space="preserve">ubstitute or replace the schools/education provisions </w:t>
      </w:r>
      <w:r w:rsidR="00BE223F" w:rsidRPr="00272BB4">
        <w:rPr>
          <w:rFonts w:ascii="Century Gothic" w:eastAsia="Times New Roman" w:hAnsi="Century Gothic" w:cs="Calibri"/>
          <w:sz w:val="24"/>
          <w:szCs w:val="24"/>
          <w:lang w:eastAsia="en-GB"/>
        </w:rPr>
        <w:t xml:space="preserve">delivery of </w:t>
      </w:r>
      <w:r w:rsidR="008A46E0" w:rsidRPr="00272BB4">
        <w:rPr>
          <w:rFonts w:ascii="Century Gothic" w:eastAsia="Times New Roman" w:hAnsi="Century Gothic" w:cs="Calibri"/>
          <w:sz w:val="24"/>
          <w:szCs w:val="24"/>
          <w:lang w:eastAsia="en-GB"/>
        </w:rPr>
        <w:t>RSE</w:t>
      </w:r>
      <w:r w:rsidR="00BE223F" w:rsidRPr="00272BB4">
        <w:rPr>
          <w:rFonts w:ascii="Century Gothic" w:eastAsia="Times New Roman" w:hAnsi="Century Gothic" w:cs="Calibri"/>
          <w:sz w:val="24"/>
          <w:szCs w:val="24"/>
          <w:lang w:eastAsia="en-GB"/>
        </w:rPr>
        <w:t>.</w:t>
      </w:r>
      <w:r w:rsidR="008A46E0" w:rsidRPr="00272BB4">
        <w:rPr>
          <w:rFonts w:ascii="Century Gothic" w:eastAsia="Times New Roman" w:hAnsi="Century Gothic" w:cs="Calibri"/>
          <w:sz w:val="24"/>
          <w:szCs w:val="24"/>
          <w:lang w:eastAsia="en-GB"/>
        </w:rPr>
        <w:t xml:space="preserve"> If the school/educational provision is approached by an unknown external agency/speaker, then advice regarding suitability will be sought.</w:t>
      </w:r>
    </w:p>
    <w:p w14:paraId="2BC7A0B6" w14:textId="7852317E" w:rsidR="008A46E0" w:rsidRPr="00272BB4" w:rsidRDefault="008A46E0" w:rsidP="00BE223F">
      <w:pPr>
        <w:spacing w:after="0" w:line="240" w:lineRule="auto"/>
        <w:rPr>
          <w:rFonts w:ascii="Century Gothic" w:eastAsia="Times New Roman" w:hAnsi="Century Gothic" w:cs="Calibri"/>
          <w:sz w:val="24"/>
          <w:szCs w:val="24"/>
          <w:lang w:eastAsia="en-GB"/>
        </w:rPr>
      </w:pPr>
    </w:p>
    <w:p w14:paraId="0441AEB8" w14:textId="5A66B249" w:rsidR="008A46E0" w:rsidRPr="00272BB4" w:rsidRDefault="008A46E0" w:rsidP="00BE223F">
      <w:p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Good practice for when working with external agencies/visiting speakers: </w:t>
      </w:r>
    </w:p>
    <w:p w14:paraId="5BC6552E" w14:textId="77777777" w:rsidR="00BE223F" w:rsidRPr="00272BB4" w:rsidRDefault="00BE223F" w:rsidP="00BE223F">
      <w:pPr>
        <w:spacing w:after="0" w:line="240" w:lineRule="auto"/>
        <w:rPr>
          <w:rFonts w:ascii="Century Gothic" w:eastAsia="Times New Roman" w:hAnsi="Century Gothic" w:cs="Calibri"/>
          <w:sz w:val="24"/>
          <w:szCs w:val="24"/>
          <w:lang w:eastAsia="en-GB"/>
        </w:rPr>
      </w:pPr>
    </w:p>
    <w:p w14:paraId="4C007369" w14:textId="3CE8CA05" w:rsidR="008A46E0" w:rsidRPr="00272BB4" w:rsidRDefault="008A46E0"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Complete research to check that the external agency has the right skills, knowledge and competency, and has a reputable and professional reputation for being </w:t>
      </w:r>
      <w:r w:rsidR="005F73BB" w:rsidRPr="00272BB4">
        <w:rPr>
          <w:rFonts w:ascii="Century Gothic" w:eastAsia="Times New Roman" w:hAnsi="Century Gothic" w:cs="Calibri"/>
          <w:sz w:val="24"/>
          <w:szCs w:val="24"/>
          <w:lang w:eastAsia="en-GB"/>
        </w:rPr>
        <w:t>holistic and inclusive in their approach to RSE.</w:t>
      </w:r>
    </w:p>
    <w:p w14:paraId="499B0878" w14:textId="7BBF85D9" w:rsidR="005F73BB" w:rsidRPr="00272BB4" w:rsidRDefault="005F73BB"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An agreement of aims and learning outcomes for the visit to ensure the content is age appropriate for the intended learners. </w:t>
      </w:r>
    </w:p>
    <w:p w14:paraId="650A45AA" w14:textId="4A2C967E" w:rsidR="008A46E0" w:rsidRPr="00272BB4" w:rsidRDefault="008A46E0"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The external agency/visit speakers have a DBS and are considered appropriate in respect of Safeguarding</w:t>
      </w:r>
      <w:r w:rsidR="005F73BB" w:rsidRPr="00272BB4">
        <w:rPr>
          <w:rFonts w:ascii="Century Gothic" w:eastAsia="Times New Roman" w:hAnsi="Century Gothic" w:cs="Calibri"/>
          <w:sz w:val="24"/>
          <w:szCs w:val="24"/>
          <w:lang w:eastAsia="en-GB"/>
        </w:rPr>
        <w:t xml:space="preserve"> Procedures. </w:t>
      </w:r>
    </w:p>
    <w:p w14:paraId="2B96295B" w14:textId="3E221768" w:rsidR="005F73BB" w:rsidRPr="00272BB4" w:rsidRDefault="005F73BB"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 xml:space="preserve">The school/education provision have made the external agency aware of their </w:t>
      </w:r>
      <w:proofErr w:type="gramStart"/>
      <w:r w:rsidRPr="00272BB4">
        <w:rPr>
          <w:rFonts w:ascii="Century Gothic" w:eastAsia="Times New Roman" w:hAnsi="Century Gothic" w:cs="Calibri"/>
          <w:sz w:val="24"/>
          <w:szCs w:val="24"/>
          <w:lang w:eastAsia="en-GB"/>
        </w:rPr>
        <w:t>schools</w:t>
      </w:r>
      <w:proofErr w:type="gramEnd"/>
      <w:r w:rsidRPr="00272BB4">
        <w:rPr>
          <w:rFonts w:ascii="Century Gothic" w:eastAsia="Times New Roman" w:hAnsi="Century Gothic" w:cs="Calibri"/>
          <w:sz w:val="24"/>
          <w:szCs w:val="24"/>
          <w:lang w:eastAsia="en-GB"/>
        </w:rPr>
        <w:t xml:space="preserve"> policies and their expectations for their visit. </w:t>
      </w:r>
    </w:p>
    <w:p w14:paraId="44C0B69D" w14:textId="31C41FB0" w:rsidR="008A46E0" w:rsidRPr="00272BB4" w:rsidRDefault="008A46E0"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t>Staff</w:t>
      </w:r>
      <w:r w:rsidR="00BE223F" w:rsidRPr="00272BB4">
        <w:rPr>
          <w:rFonts w:ascii="Century Gothic" w:eastAsia="Times New Roman" w:hAnsi="Century Gothic" w:cs="Calibri"/>
          <w:sz w:val="24"/>
          <w:szCs w:val="24"/>
          <w:lang w:eastAsia="en-GB"/>
        </w:rPr>
        <w:t xml:space="preserve"> will inform and prepare </w:t>
      </w:r>
      <w:r w:rsidRPr="00272BB4">
        <w:rPr>
          <w:rFonts w:ascii="Century Gothic" w:eastAsia="Times New Roman" w:hAnsi="Century Gothic" w:cs="Calibri"/>
          <w:sz w:val="24"/>
          <w:szCs w:val="24"/>
          <w:lang w:eastAsia="en-GB"/>
        </w:rPr>
        <w:t>learners</w:t>
      </w:r>
      <w:r w:rsidR="00BE223F" w:rsidRPr="00272BB4">
        <w:rPr>
          <w:rFonts w:ascii="Century Gothic" w:eastAsia="Times New Roman" w:hAnsi="Century Gothic" w:cs="Calibri"/>
          <w:sz w:val="24"/>
          <w:szCs w:val="24"/>
          <w:lang w:eastAsia="en-GB"/>
        </w:rPr>
        <w:t xml:space="preserve"> for the visit of an </w:t>
      </w:r>
      <w:r w:rsidRPr="00272BB4">
        <w:rPr>
          <w:rFonts w:ascii="Century Gothic" w:eastAsia="Times New Roman" w:hAnsi="Century Gothic" w:cs="Calibri"/>
          <w:sz w:val="24"/>
          <w:szCs w:val="24"/>
          <w:lang w:eastAsia="en-GB"/>
        </w:rPr>
        <w:t>external</w:t>
      </w:r>
      <w:r w:rsidR="00BE223F" w:rsidRPr="00272BB4">
        <w:rPr>
          <w:rFonts w:ascii="Century Gothic" w:eastAsia="Times New Roman" w:hAnsi="Century Gothic" w:cs="Calibri"/>
          <w:sz w:val="24"/>
          <w:szCs w:val="24"/>
          <w:lang w:eastAsia="en-GB"/>
        </w:rPr>
        <w:t xml:space="preserve"> agency/visiting speaker and allow them time to prepare questions prior to this. </w:t>
      </w:r>
    </w:p>
    <w:p w14:paraId="3EF097AE" w14:textId="00CC1EBE" w:rsidR="00BE223F" w:rsidRPr="00272BB4" w:rsidRDefault="008A46E0" w:rsidP="008A46E0">
      <w:pPr>
        <w:pStyle w:val="ListParagraph"/>
        <w:numPr>
          <w:ilvl w:val="0"/>
          <w:numId w:val="29"/>
        </w:numPr>
        <w:spacing w:after="0" w:line="240" w:lineRule="auto"/>
        <w:rPr>
          <w:rFonts w:ascii="Century Gothic" w:eastAsia="Times New Roman" w:hAnsi="Century Gothic" w:cs="Calibri"/>
          <w:sz w:val="24"/>
          <w:szCs w:val="24"/>
          <w:lang w:eastAsia="en-GB"/>
        </w:rPr>
      </w:pPr>
      <w:r w:rsidRPr="00272BB4">
        <w:rPr>
          <w:rFonts w:ascii="Century Gothic" w:eastAsia="Times New Roman" w:hAnsi="Century Gothic" w:cs="Calibri"/>
          <w:sz w:val="24"/>
          <w:szCs w:val="24"/>
          <w:lang w:eastAsia="en-GB"/>
        </w:rPr>
        <w:lastRenderedPageBreak/>
        <w:t>Staff</w:t>
      </w:r>
      <w:r w:rsidR="00BE223F" w:rsidRPr="00272BB4">
        <w:rPr>
          <w:rFonts w:ascii="Century Gothic" w:eastAsia="Times New Roman" w:hAnsi="Century Gothic" w:cs="Calibri"/>
          <w:sz w:val="24"/>
          <w:szCs w:val="24"/>
          <w:lang w:eastAsia="en-GB"/>
        </w:rPr>
        <w:t xml:space="preserve"> will remai</w:t>
      </w:r>
      <w:r w:rsidRPr="00272BB4">
        <w:rPr>
          <w:rFonts w:ascii="Century Gothic" w:eastAsia="Times New Roman" w:hAnsi="Century Gothic" w:cs="Calibri"/>
          <w:sz w:val="24"/>
          <w:szCs w:val="24"/>
          <w:lang w:eastAsia="en-GB"/>
        </w:rPr>
        <w:t>n in the classroom at all times</w:t>
      </w:r>
      <w:r w:rsidR="00BE223F" w:rsidRPr="00272BB4">
        <w:rPr>
          <w:rFonts w:ascii="Century Gothic" w:eastAsia="Times New Roman" w:hAnsi="Century Gothic" w:cs="Calibri"/>
          <w:sz w:val="24"/>
          <w:szCs w:val="24"/>
          <w:lang w:eastAsia="en-GB"/>
        </w:rPr>
        <w:t xml:space="preserve"> as they are responsible for the </w:t>
      </w:r>
      <w:r w:rsidRPr="00272BB4">
        <w:rPr>
          <w:rFonts w:ascii="Century Gothic" w:eastAsia="Times New Roman" w:hAnsi="Century Gothic" w:cs="Calibri"/>
          <w:sz w:val="24"/>
          <w:szCs w:val="24"/>
          <w:lang w:eastAsia="en-GB"/>
        </w:rPr>
        <w:t>learners and behaviour</w:t>
      </w:r>
      <w:r w:rsidR="00BE223F" w:rsidRPr="00272BB4">
        <w:rPr>
          <w:rFonts w:ascii="Century Gothic" w:eastAsia="Times New Roman" w:hAnsi="Century Gothic" w:cs="Calibri"/>
          <w:sz w:val="24"/>
          <w:szCs w:val="24"/>
          <w:lang w:eastAsia="en-GB"/>
        </w:rPr>
        <w:t xml:space="preserve"> management. </w:t>
      </w:r>
    </w:p>
    <w:p w14:paraId="23ADE9AC" w14:textId="7ABD2253" w:rsidR="00606B58" w:rsidRPr="00272BB4" w:rsidRDefault="00606B58" w:rsidP="005F73BB">
      <w:pPr>
        <w:spacing w:after="0" w:line="240" w:lineRule="auto"/>
        <w:rPr>
          <w:rFonts w:ascii="Century Gothic" w:eastAsia="Times New Roman" w:hAnsi="Century Gothic" w:cs="Arial"/>
          <w:color w:val="000000" w:themeColor="text1"/>
          <w:sz w:val="24"/>
          <w:szCs w:val="24"/>
          <w:lang w:eastAsia="en-GB"/>
        </w:rPr>
      </w:pPr>
    </w:p>
    <w:p w14:paraId="03A17C8B" w14:textId="5FDA891D" w:rsidR="00606B58" w:rsidRPr="00B957C4" w:rsidRDefault="00BD7D59" w:rsidP="00606B58">
      <w:pPr>
        <w:pStyle w:val="ListParagraph"/>
        <w:numPr>
          <w:ilvl w:val="0"/>
          <w:numId w:val="9"/>
        </w:numPr>
        <w:rPr>
          <w:rFonts w:ascii="Century Gothic" w:hAnsi="Century Gothic" w:cs="Arial"/>
          <w:b/>
          <w:bCs/>
          <w:color w:val="000000" w:themeColor="text1"/>
          <w:sz w:val="28"/>
          <w:szCs w:val="24"/>
        </w:rPr>
      </w:pPr>
      <w:r>
        <w:rPr>
          <w:rFonts w:ascii="Century Gothic" w:hAnsi="Century Gothic" w:cs="Arial"/>
          <w:b/>
          <w:bCs/>
          <w:color w:val="000000" w:themeColor="text1"/>
          <w:sz w:val="28"/>
          <w:szCs w:val="24"/>
        </w:rPr>
        <w:t>Recognised</w:t>
      </w:r>
      <w:r w:rsidR="00606B58" w:rsidRPr="00B957C4">
        <w:rPr>
          <w:rFonts w:ascii="Century Gothic" w:hAnsi="Century Gothic" w:cs="Arial"/>
          <w:b/>
          <w:bCs/>
          <w:color w:val="000000" w:themeColor="text1"/>
          <w:sz w:val="28"/>
          <w:szCs w:val="24"/>
        </w:rPr>
        <w:t xml:space="preserve"> Resources </w:t>
      </w:r>
    </w:p>
    <w:p w14:paraId="3781DAB2" w14:textId="52871F6F" w:rsidR="00272BB4" w:rsidRPr="00272BB4" w:rsidRDefault="005F73BB" w:rsidP="00606B58">
      <w:pPr>
        <w:spacing w:after="0" w:line="240" w:lineRule="auto"/>
        <w:rPr>
          <w:rFonts w:ascii="Century Gothic" w:hAnsi="Century Gothic" w:cs="Calibri"/>
          <w:sz w:val="24"/>
          <w:szCs w:val="24"/>
        </w:rPr>
      </w:pPr>
      <w:r w:rsidRPr="00272BB4">
        <w:rPr>
          <w:rFonts w:ascii="Century Gothic" w:hAnsi="Century Gothic" w:cs="Calibri"/>
          <w:sz w:val="24"/>
          <w:szCs w:val="24"/>
        </w:rPr>
        <w:t>It is vital that the RSE Lead uses appropriate RSE resources to support the RSE Curriculum.</w:t>
      </w:r>
    </w:p>
    <w:p w14:paraId="6C99DD50" w14:textId="77777777" w:rsidR="00272BB4" w:rsidRPr="00272BB4" w:rsidRDefault="00272BB4" w:rsidP="00606B58">
      <w:pPr>
        <w:spacing w:after="0" w:line="240" w:lineRule="auto"/>
        <w:rPr>
          <w:rFonts w:ascii="Century Gothic" w:hAnsi="Century Gothic" w:cs="Calibri"/>
          <w:sz w:val="24"/>
          <w:szCs w:val="24"/>
        </w:rPr>
      </w:pPr>
    </w:p>
    <w:p w14:paraId="2C810286" w14:textId="7D1348BA" w:rsidR="005F73BB" w:rsidRPr="00272BB4" w:rsidRDefault="00272BB4" w:rsidP="00606B58">
      <w:pPr>
        <w:spacing w:after="0" w:line="240" w:lineRule="auto"/>
        <w:rPr>
          <w:rFonts w:ascii="Century Gothic" w:hAnsi="Century Gothic" w:cs="Calibri"/>
          <w:sz w:val="24"/>
          <w:szCs w:val="24"/>
        </w:rPr>
      </w:pPr>
      <w:r w:rsidRPr="00272BB4">
        <w:rPr>
          <w:rFonts w:ascii="Century Gothic" w:hAnsi="Century Gothic" w:cs="Calibri"/>
          <w:sz w:val="24"/>
          <w:szCs w:val="24"/>
        </w:rPr>
        <w:t xml:space="preserve">Suggested RSE Resources include: </w:t>
      </w:r>
      <w:r w:rsidR="005F73BB" w:rsidRPr="00272BB4">
        <w:rPr>
          <w:rFonts w:ascii="Century Gothic" w:hAnsi="Century Gothic" w:cs="Calibri"/>
          <w:sz w:val="24"/>
          <w:szCs w:val="24"/>
        </w:rPr>
        <w:t xml:space="preserve"> </w:t>
      </w:r>
    </w:p>
    <w:p w14:paraId="3271DBC4" w14:textId="77777777" w:rsidR="005F73BB" w:rsidRPr="00272BB4" w:rsidRDefault="005F73BB" w:rsidP="00606B58">
      <w:pPr>
        <w:spacing w:after="0" w:line="240" w:lineRule="auto"/>
        <w:rPr>
          <w:rFonts w:ascii="Century Gothic" w:hAnsi="Century Gothic" w:cs="Calibri"/>
          <w:sz w:val="24"/>
          <w:szCs w:val="24"/>
        </w:rPr>
      </w:pPr>
    </w:p>
    <w:p w14:paraId="03E0AA3E" w14:textId="77777777" w:rsidR="00606B58" w:rsidRPr="00667ADF" w:rsidRDefault="00606B58" w:rsidP="00272BB4">
      <w:pPr>
        <w:pStyle w:val="ListParagraph"/>
        <w:numPr>
          <w:ilvl w:val="0"/>
          <w:numId w:val="30"/>
        </w:numPr>
        <w:spacing w:after="0" w:line="240" w:lineRule="auto"/>
        <w:rPr>
          <w:rFonts w:ascii="Century Gothic" w:hAnsi="Century Gothic" w:cs="Calibri"/>
          <w:sz w:val="24"/>
          <w:szCs w:val="24"/>
        </w:rPr>
      </w:pPr>
      <w:r w:rsidRPr="00667ADF">
        <w:rPr>
          <w:rFonts w:ascii="Century Gothic" w:hAnsi="Century Gothic" w:cs="Calibri"/>
          <w:sz w:val="24"/>
          <w:szCs w:val="24"/>
        </w:rPr>
        <w:t>SENSE interactive CD: Growing up and Keeping Safe for Key Stage 2</w:t>
      </w:r>
    </w:p>
    <w:p w14:paraId="5CEFAC5E" w14:textId="31518F5E" w:rsidR="00606B58" w:rsidRPr="00667ADF" w:rsidRDefault="00606B58" w:rsidP="00272BB4">
      <w:pPr>
        <w:pStyle w:val="ListParagraph"/>
        <w:numPr>
          <w:ilvl w:val="0"/>
          <w:numId w:val="30"/>
        </w:numPr>
        <w:spacing w:after="0" w:line="240" w:lineRule="auto"/>
        <w:rPr>
          <w:rFonts w:ascii="Century Gothic" w:hAnsi="Century Gothic" w:cs="Calibri"/>
          <w:sz w:val="24"/>
          <w:szCs w:val="24"/>
        </w:rPr>
      </w:pPr>
      <w:r w:rsidRPr="00667ADF">
        <w:rPr>
          <w:rFonts w:ascii="Century Gothic" w:hAnsi="Century Gothic" w:cs="Calibri"/>
          <w:sz w:val="24"/>
          <w:szCs w:val="24"/>
        </w:rPr>
        <w:t>SENSE interactive CD: Making sense of Sex and R</w:t>
      </w:r>
      <w:r w:rsidR="00392C0E" w:rsidRPr="00667ADF">
        <w:rPr>
          <w:rFonts w:ascii="Century Gothic" w:hAnsi="Century Gothic" w:cs="Calibri"/>
          <w:sz w:val="24"/>
          <w:szCs w:val="24"/>
        </w:rPr>
        <w:t>elationships for Key Stages 3&amp;</w:t>
      </w:r>
      <w:r w:rsidRPr="00667ADF">
        <w:rPr>
          <w:rFonts w:ascii="Century Gothic" w:hAnsi="Century Gothic" w:cs="Calibri"/>
          <w:sz w:val="24"/>
          <w:szCs w:val="24"/>
        </w:rPr>
        <w:t>4</w:t>
      </w:r>
    </w:p>
    <w:p w14:paraId="3C4B92FB" w14:textId="3292F730" w:rsidR="00272BB4" w:rsidRPr="00667ADF" w:rsidRDefault="00272BB4" w:rsidP="00272BB4">
      <w:pPr>
        <w:pStyle w:val="paragraph"/>
        <w:numPr>
          <w:ilvl w:val="0"/>
          <w:numId w:val="30"/>
        </w:numPr>
        <w:spacing w:before="0" w:beforeAutospacing="0" w:after="0" w:afterAutospacing="0"/>
        <w:textAlignment w:val="baseline"/>
        <w:rPr>
          <w:rStyle w:val="normaltextrun"/>
          <w:rFonts w:ascii="Century Gothic" w:hAnsi="Century Gothic" w:cs="Arial"/>
          <w:color w:val="000000" w:themeColor="text1"/>
        </w:rPr>
      </w:pPr>
      <w:r w:rsidRPr="00667ADF">
        <w:rPr>
          <w:rStyle w:val="normaltextrun"/>
          <w:rFonts w:ascii="Century Gothic" w:hAnsi="Century Gothic" w:cs="Arial"/>
          <w:color w:val="000000" w:themeColor="text1"/>
        </w:rPr>
        <w:t>Hwb</w:t>
      </w:r>
      <w:r w:rsidR="005B57C1" w:rsidRPr="00667ADF">
        <w:rPr>
          <w:rStyle w:val="normaltextrun"/>
          <w:rFonts w:ascii="Century Gothic" w:hAnsi="Century Gothic" w:cs="Arial"/>
          <w:color w:val="000000" w:themeColor="text1"/>
        </w:rPr>
        <w:t xml:space="preserve">: including </w:t>
      </w:r>
      <w:proofErr w:type="spellStart"/>
      <w:r w:rsidR="005B57C1" w:rsidRPr="00667ADF">
        <w:rPr>
          <w:rStyle w:val="normaltextrun"/>
          <w:rFonts w:ascii="Century Gothic" w:hAnsi="Century Gothic" w:cs="Arial"/>
          <w:color w:val="000000" w:themeColor="text1"/>
        </w:rPr>
        <w:t>Tyfu</w:t>
      </w:r>
      <w:proofErr w:type="spellEnd"/>
      <w:r w:rsidR="005B57C1" w:rsidRPr="00667ADF">
        <w:rPr>
          <w:rStyle w:val="normaltextrun"/>
          <w:rFonts w:ascii="Century Gothic" w:hAnsi="Century Gothic" w:cs="Arial"/>
          <w:color w:val="000000" w:themeColor="text1"/>
        </w:rPr>
        <w:t xml:space="preserve"> y </w:t>
      </w:r>
      <w:proofErr w:type="spellStart"/>
      <w:r w:rsidR="005B57C1" w:rsidRPr="00667ADF">
        <w:rPr>
          <w:rStyle w:val="normaltextrun"/>
          <w:rFonts w:ascii="Century Gothic" w:hAnsi="Century Gothic" w:cs="Arial"/>
          <w:color w:val="000000" w:themeColor="text1"/>
        </w:rPr>
        <w:t>fyny</w:t>
      </w:r>
      <w:proofErr w:type="spellEnd"/>
      <w:r w:rsidR="005B57C1" w:rsidRPr="00667ADF">
        <w:rPr>
          <w:rStyle w:val="normaltextrun"/>
          <w:rFonts w:ascii="Century Gothic" w:hAnsi="Century Gothic" w:cs="Arial"/>
          <w:color w:val="000000" w:themeColor="text1"/>
        </w:rPr>
        <w:t xml:space="preserve"> / Growing Up resource (primary)</w:t>
      </w:r>
    </w:p>
    <w:p w14:paraId="19FF6259" w14:textId="77777777" w:rsidR="00392C0E" w:rsidRPr="00667ADF" w:rsidRDefault="00606B58" w:rsidP="00272BB4">
      <w:pPr>
        <w:pStyle w:val="paragraph"/>
        <w:numPr>
          <w:ilvl w:val="0"/>
          <w:numId w:val="30"/>
        </w:numPr>
        <w:spacing w:before="0" w:beforeAutospacing="0" w:after="0" w:afterAutospacing="0"/>
        <w:textAlignment w:val="baseline"/>
        <w:rPr>
          <w:rStyle w:val="normaltextrun"/>
          <w:rFonts w:ascii="Century Gothic" w:hAnsi="Century Gothic" w:cs="Arial"/>
          <w:color w:val="000000" w:themeColor="text1"/>
        </w:rPr>
      </w:pPr>
      <w:r w:rsidRPr="00667ADF">
        <w:rPr>
          <w:rStyle w:val="normaltextrun"/>
          <w:rFonts w:ascii="Century Gothic" w:hAnsi="Century Gothic" w:cs="Arial"/>
          <w:color w:val="000000" w:themeColor="text1"/>
        </w:rPr>
        <w:t>Agenda</w:t>
      </w:r>
    </w:p>
    <w:p w14:paraId="2A70CAEC" w14:textId="1CFA4E10" w:rsidR="00606B58" w:rsidRPr="00667ADF" w:rsidRDefault="00392C0E" w:rsidP="00272BB4">
      <w:pPr>
        <w:pStyle w:val="paragraph"/>
        <w:numPr>
          <w:ilvl w:val="0"/>
          <w:numId w:val="30"/>
        </w:numPr>
        <w:spacing w:before="0" w:beforeAutospacing="0" w:after="0" w:afterAutospacing="0"/>
        <w:textAlignment w:val="baseline"/>
        <w:rPr>
          <w:rStyle w:val="normaltextrun"/>
          <w:rFonts w:ascii="Century Gothic" w:hAnsi="Century Gothic" w:cs="Arial"/>
          <w:color w:val="000000" w:themeColor="text1"/>
        </w:rPr>
      </w:pPr>
      <w:r w:rsidRPr="00667ADF">
        <w:rPr>
          <w:rStyle w:val="normaltextrun"/>
          <w:rFonts w:ascii="Century Gothic" w:hAnsi="Century Gothic" w:cs="Arial"/>
          <w:color w:val="000000" w:themeColor="text1"/>
        </w:rPr>
        <w:t xml:space="preserve">Crush </w:t>
      </w:r>
      <w:r w:rsidR="00606B58" w:rsidRPr="00667ADF">
        <w:rPr>
          <w:rStyle w:val="normaltextrun"/>
          <w:rFonts w:ascii="Century Gothic" w:hAnsi="Century Gothic" w:cs="Arial"/>
          <w:color w:val="000000" w:themeColor="text1"/>
        </w:rPr>
        <w:t xml:space="preserve"> </w:t>
      </w:r>
    </w:p>
    <w:p w14:paraId="465C426E" w14:textId="1099D1D6" w:rsidR="00272BB4" w:rsidRPr="00667ADF" w:rsidRDefault="00272BB4" w:rsidP="00272BB4">
      <w:pPr>
        <w:pStyle w:val="paragraph"/>
        <w:numPr>
          <w:ilvl w:val="0"/>
          <w:numId w:val="30"/>
        </w:numPr>
        <w:spacing w:before="0" w:beforeAutospacing="0" w:after="0" w:afterAutospacing="0"/>
        <w:textAlignment w:val="baseline"/>
        <w:rPr>
          <w:rStyle w:val="normaltextrun"/>
          <w:rFonts w:ascii="Century Gothic" w:hAnsi="Century Gothic" w:cs="Arial"/>
          <w:color w:val="000000" w:themeColor="text1"/>
        </w:rPr>
      </w:pPr>
      <w:r w:rsidRPr="00667ADF">
        <w:rPr>
          <w:rStyle w:val="normaltextrun"/>
          <w:rFonts w:ascii="Century Gothic" w:hAnsi="Century Gothic" w:cs="Arial"/>
          <w:color w:val="000000" w:themeColor="text1"/>
        </w:rPr>
        <w:t xml:space="preserve">Brook </w:t>
      </w:r>
    </w:p>
    <w:p w14:paraId="7813AA6C" w14:textId="2228E064" w:rsidR="00767810" w:rsidRPr="00667ADF" w:rsidRDefault="00767810" w:rsidP="00272BB4">
      <w:pPr>
        <w:pStyle w:val="paragraph"/>
        <w:numPr>
          <w:ilvl w:val="0"/>
          <w:numId w:val="30"/>
        </w:numPr>
        <w:spacing w:before="0" w:beforeAutospacing="0" w:after="0" w:afterAutospacing="0"/>
        <w:textAlignment w:val="baseline"/>
        <w:rPr>
          <w:rStyle w:val="eop"/>
          <w:rFonts w:ascii="Century Gothic" w:hAnsi="Century Gothic" w:cs="Arial"/>
          <w:color w:val="000000" w:themeColor="text1"/>
        </w:rPr>
      </w:pPr>
      <w:r w:rsidRPr="00667ADF">
        <w:rPr>
          <w:rStyle w:val="normaltextrun"/>
          <w:rFonts w:ascii="Century Gothic" w:hAnsi="Century Gothic" w:cs="Arial"/>
          <w:color w:val="000000" w:themeColor="text1"/>
        </w:rPr>
        <w:t>Brook Traffic Light Tool</w:t>
      </w:r>
    </w:p>
    <w:p w14:paraId="2AD0CC53" w14:textId="5CA1AFA1" w:rsidR="00E60D0D" w:rsidRPr="00667ADF" w:rsidRDefault="00E60D0D" w:rsidP="00E60D0D">
      <w:pPr>
        <w:pStyle w:val="paragraph"/>
        <w:numPr>
          <w:ilvl w:val="0"/>
          <w:numId w:val="30"/>
        </w:numPr>
        <w:spacing w:before="0" w:beforeAutospacing="0" w:after="0" w:afterAutospacing="0"/>
        <w:textAlignment w:val="baseline"/>
        <w:rPr>
          <w:rStyle w:val="eop"/>
          <w:rFonts w:ascii="Century Gothic" w:hAnsi="Century Gothic" w:cs="Arial"/>
          <w:color w:val="000000" w:themeColor="text1"/>
        </w:rPr>
      </w:pPr>
      <w:r w:rsidRPr="00667ADF">
        <w:rPr>
          <w:rStyle w:val="normaltextrun"/>
          <w:rFonts w:ascii="Century Gothic" w:hAnsi="Century Gothic" w:cs="Arial"/>
          <w:color w:val="000000" w:themeColor="text1"/>
        </w:rPr>
        <w:t>NSPCC</w:t>
      </w:r>
      <w:r w:rsidRPr="00667ADF">
        <w:rPr>
          <w:rStyle w:val="eop"/>
          <w:rFonts w:ascii="Century Gothic" w:hAnsi="Century Gothic" w:cs="Arial"/>
          <w:color w:val="000000" w:themeColor="text1"/>
        </w:rPr>
        <w:t> </w:t>
      </w:r>
    </w:p>
    <w:p w14:paraId="3593EF3F" w14:textId="074E0407" w:rsidR="00CC37E4" w:rsidRPr="00667ADF" w:rsidRDefault="00CC37E4" w:rsidP="00CC37E4">
      <w:pPr>
        <w:pStyle w:val="paragraph"/>
        <w:spacing w:before="0" w:beforeAutospacing="0" w:after="0" w:afterAutospacing="0"/>
        <w:textAlignment w:val="baseline"/>
        <w:rPr>
          <w:rStyle w:val="eop"/>
          <w:rFonts w:ascii="Century Gothic" w:hAnsi="Century Gothic" w:cs="Arial"/>
          <w:color w:val="000000" w:themeColor="text1"/>
        </w:rPr>
      </w:pPr>
    </w:p>
    <w:p w14:paraId="56FD469A" w14:textId="269250ED" w:rsidR="00CC37E4" w:rsidRPr="00667ADF" w:rsidRDefault="00CC37E4" w:rsidP="00CC37E4">
      <w:pPr>
        <w:pStyle w:val="paragraph"/>
        <w:spacing w:before="0" w:beforeAutospacing="0" w:after="0" w:afterAutospacing="0"/>
        <w:textAlignment w:val="baseline"/>
        <w:rPr>
          <w:rStyle w:val="eop"/>
          <w:rFonts w:ascii="Century Gothic" w:hAnsi="Century Gothic" w:cs="Arial"/>
          <w:i/>
          <w:color w:val="000000" w:themeColor="text1"/>
        </w:rPr>
      </w:pPr>
      <w:r w:rsidRPr="00667ADF">
        <w:rPr>
          <w:rStyle w:val="eop"/>
          <w:rFonts w:ascii="Century Gothic" w:hAnsi="Century Gothic" w:cs="Arial"/>
          <w:i/>
          <w:color w:val="000000" w:themeColor="text1"/>
        </w:rPr>
        <w:t xml:space="preserve">Schools will need to adapt this list to reflect the resource used within their setting. </w:t>
      </w:r>
    </w:p>
    <w:p w14:paraId="13CCD8B0" w14:textId="7A853F23" w:rsidR="00392C0E" w:rsidRPr="00272BB4" w:rsidRDefault="00392C0E" w:rsidP="00CC37E4">
      <w:pPr>
        <w:pStyle w:val="paragraph"/>
        <w:spacing w:before="0" w:beforeAutospacing="0" w:after="0" w:afterAutospacing="0"/>
        <w:ind w:left="720"/>
        <w:textAlignment w:val="baseline"/>
        <w:rPr>
          <w:rFonts w:ascii="Century Gothic" w:hAnsi="Century Gothic" w:cs="Arial"/>
          <w:color w:val="000000" w:themeColor="text1"/>
        </w:rPr>
      </w:pPr>
    </w:p>
    <w:p w14:paraId="18895F60" w14:textId="740F8341" w:rsidR="00E73049" w:rsidRDefault="00E73049" w:rsidP="00272BB4">
      <w:pPr>
        <w:spacing w:after="0" w:line="240" w:lineRule="auto"/>
        <w:textAlignment w:val="baseline"/>
        <w:rPr>
          <w:rFonts w:ascii="Century Gothic" w:eastAsia="Times New Roman" w:hAnsi="Century Gothic" w:cs="Arial"/>
          <w:color w:val="000000" w:themeColor="text1"/>
          <w:sz w:val="24"/>
          <w:szCs w:val="24"/>
          <w:lang w:eastAsia="en-GB"/>
        </w:rPr>
      </w:pPr>
    </w:p>
    <w:p w14:paraId="1EC06CAE" w14:textId="74CCFA80" w:rsidR="001F149E" w:rsidRDefault="001F149E" w:rsidP="001F149E">
      <w:pPr>
        <w:spacing w:after="0" w:line="240" w:lineRule="auto"/>
        <w:jc w:val="center"/>
        <w:rPr>
          <w:rFonts w:ascii="Century Gothic" w:eastAsia="Times New Roman" w:hAnsi="Century Gothic" w:cs="Arial"/>
          <w:i/>
          <w:sz w:val="20"/>
          <w:szCs w:val="20"/>
          <w:lang w:eastAsia="en-GB"/>
        </w:rPr>
      </w:pPr>
      <w:r w:rsidRPr="001F149E">
        <w:rPr>
          <w:rFonts w:ascii="Century Gothic" w:eastAsia="Times New Roman" w:hAnsi="Century Gothic" w:cs="Arial"/>
          <w:i/>
          <w:sz w:val="20"/>
          <w:szCs w:val="20"/>
          <w:lang w:eastAsia="en-GB"/>
        </w:rPr>
        <w:t>(Adapted from Welsh Government Circular No: 019/2010, Sex Education Forum ‘Whole School RSE Audit Tool’: 2018, WNHSS National Quality Award by Monmouthshire Healthy Schools Scheme May 2022)</w:t>
      </w:r>
    </w:p>
    <w:p w14:paraId="76B307D1" w14:textId="48CF4400" w:rsidR="000D19E7" w:rsidRDefault="000D19E7" w:rsidP="001F149E">
      <w:pPr>
        <w:spacing w:after="0" w:line="240" w:lineRule="auto"/>
        <w:jc w:val="center"/>
        <w:rPr>
          <w:rFonts w:ascii="Century Gothic" w:eastAsia="Times New Roman" w:hAnsi="Century Gothic" w:cs="Arial"/>
          <w:i/>
          <w:sz w:val="20"/>
          <w:szCs w:val="20"/>
          <w:lang w:eastAsia="en-GB"/>
        </w:rPr>
      </w:pPr>
    </w:p>
    <w:p w14:paraId="52709EB2" w14:textId="608BA973" w:rsidR="000D19E7" w:rsidRDefault="000D19E7" w:rsidP="000D19E7">
      <w:pPr>
        <w:spacing w:after="0" w:line="240" w:lineRule="auto"/>
        <w:rPr>
          <w:rFonts w:ascii="Century Gothic" w:eastAsia="Times New Roman" w:hAnsi="Century Gothic" w:cs="Arial"/>
          <w:i/>
          <w:sz w:val="20"/>
          <w:szCs w:val="20"/>
          <w:lang w:eastAsia="en-GB"/>
        </w:rPr>
      </w:pPr>
      <w:r>
        <w:rPr>
          <w:rFonts w:ascii="Century Gothic" w:eastAsia="Times New Roman" w:hAnsi="Century Gothic" w:cs="Arial"/>
          <w:i/>
          <w:sz w:val="20"/>
          <w:szCs w:val="20"/>
          <w:lang w:eastAsia="en-GB"/>
        </w:rPr>
        <w:t>Presented to the Governors ……Date…………</w:t>
      </w:r>
    </w:p>
    <w:p w14:paraId="1D7C971C" w14:textId="3C63C8B8" w:rsidR="000D19E7" w:rsidRDefault="000D19E7" w:rsidP="000D19E7">
      <w:pPr>
        <w:spacing w:after="0" w:line="240" w:lineRule="auto"/>
        <w:rPr>
          <w:rFonts w:ascii="Century Gothic" w:eastAsia="Times New Roman" w:hAnsi="Century Gothic" w:cs="Arial"/>
          <w:i/>
          <w:sz w:val="20"/>
          <w:szCs w:val="20"/>
          <w:lang w:eastAsia="en-GB"/>
        </w:rPr>
      </w:pPr>
    </w:p>
    <w:p w14:paraId="5B181595" w14:textId="77777777" w:rsidR="000D19E7" w:rsidRDefault="000D19E7" w:rsidP="000D19E7">
      <w:pPr>
        <w:spacing w:after="0" w:line="240" w:lineRule="auto"/>
        <w:rPr>
          <w:rFonts w:ascii="Century Gothic" w:eastAsia="Times New Roman" w:hAnsi="Century Gothic" w:cs="Arial"/>
          <w:i/>
          <w:sz w:val="20"/>
          <w:szCs w:val="20"/>
          <w:lang w:eastAsia="en-GB"/>
        </w:rPr>
      </w:pPr>
    </w:p>
    <w:p w14:paraId="74B2CB25" w14:textId="79FEBB49" w:rsidR="000D19E7" w:rsidRDefault="000D19E7" w:rsidP="000D19E7">
      <w:pPr>
        <w:spacing w:after="0" w:line="240" w:lineRule="auto"/>
        <w:rPr>
          <w:rFonts w:ascii="Century Gothic" w:eastAsia="Times New Roman" w:hAnsi="Century Gothic" w:cs="Arial"/>
          <w:i/>
          <w:sz w:val="20"/>
          <w:szCs w:val="20"/>
          <w:lang w:eastAsia="en-GB"/>
        </w:rPr>
      </w:pPr>
      <w:proofErr w:type="gramStart"/>
      <w:r>
        <w:rPr>
          <w:rFonts w:ascii="Century Gothic" w:eastAsia="Times New Roman" w:hAnsi="Century Gothic" w:cs="Arial"/>
          <w:i/>
          <w:sz w:val="20"/>
          <w:szCs w:val="20"/>
          <w:lang w:eastAsia="en-GB"/>
        </w:rPr>
        <w:t>Name:…</w:t>
      </w:r>
      <w:proofErr w:type="gramEnd"/>
      <w:r>
        <w:rPr>
          <w:rFonts w:ascii="Century Gothic" w:eastAsia="Times New Roman" w:hAnsi="Century Gothic" w:cs="Arial"/>
          <w:i/>
          <w:sz w:val="20"/>
          <w:szCs w:val="20"/>
          <w:lang w:eastAsia="en-GB"/>
        </w:rPr>
        <w:t>……………………………….</w:t>
      </w:r>
    </w:p>
    <w:p w14:paraId="09AB2778" w14:textId="77777777" w:rsidR="000D19E7" w:rsidRDefault="000D19E7" w:rsidP="000D19E7">
      <w:pPr>
        <w:spacing w:after="0" w:line="240" w:lineRule="auto"/>
        <w:rPr>
          <w:rFonts w:ascii="Century Gothic" w:eastAsia="Times New Roman" w:hAnsi="Century Gothic" w:cs="Arial"/>
          <w:i/>
          <w:sz w:val="20"/>
          <w:szCs w:val="20"/>
          <w:lang w:eastAsia="en-GB"/>
        </w:rPr>
      </w:pPr>
    </w:p>
    <w:p w14:paraId="7085424A" w14:textId="1EC50056" w:rsidR="000D19E7" w:rsidRDefault="000D19E7" w:rsidP="000D19E7">
      <w:pPr>
        <w:spacing w:after="0" w:line="240" w:lineRule="auto"/>
        <w:rPr>
          <w:rFonts w:ascii="Century Gothic" w:eastAsia="Times New Roman" w:hAnsi="Century Gothic" w:cs="Arial"/>
          <w:i/>
          <w:sz w:val="20"/>
          <w:szCs w:val="20"/>
          <w:lang w:eastAsia="en-GB"/>
        </w:rPr>
      </w:pPr>
      <w:r>
        <w:rPr>
          <w:rFonts w:ascii="Century Gothic" w:eastAsia="Times New Roman" w:hAnsi="Century Gothic" w:cs="Arial"/>
          <w:i/>
          <w:sz w:val="20"/>
          <w:szCs w:val="20"/>
          <w:lang w:eastAsia="en-GB"/>
        </w:rPr>
        <w:t>Signed: …………………………………</w:t>
      </w:r>
    </w:p>
    <w:p w14:paraId="06AAB36B" w14:textId="77777777" w:rsidR="000D19E7" w:rsidRDefault="000D19E7" w:rsidP="000D19E7">
      <w:pPr>
        <w:spacing w:after="0" w:line="240" w:lineRule="auto"/>
        <w:rPr>
          <w:rFonts w:ascii="Century Gothic" w:eastAsia="Times New Roman" w:hAnsi="Century Gothic" w:cs="Arial"/>
          <w:i/>
          <w:sz w:val="20"/>
          <w:szCs w:val="20"/>
          <w:lang w:eastAsia="en-GB"/>
        </w:rPr>
      </w:pPr>
    </w:p>
    <w:p w14:paraId="47AE01CA" w14:textId="4BD0A7DF" w:rsidR="000D19E7" w:rsidRPr="001F149E" w:rsidRDefault="000D19E7" w:rsidP="000D19E7">
      <w:pPr>
        <w:spacing w:after="0" w:line="240" w:lineRule="auto"/>
        <w:rPr>
          <w:rFonts w:ascii="Century Gothic" w:eastAsia="Times New Roman" w:hAnsi="Century Gothic" w:cs="Arial"/>
          <w:i/>
          <w:sz w:val="20"/>
          <w:szCs w:val="20"/>
          <w:lang w:eastAsia="en-GB"/>
        </w:rPr>
      </w:pPr>
      <w:r>
        <w:rPr>
          <w:rFonts w:ascii="Century Gothic" w:eastAsia="Times New Roman" w:hAnsi="Century Gothic" w:cs="Arial"/>
          <w:i/>
          <w:sz w:val="20"/>
          <w:szCs w:val="20"/>
          <w:lang w:eastAsia="en-GB"/>
        </w:rPr>
        <w:t>Date…………………………………….</w:t>
      </w:r>
    </w:p>
    <w:bookmarkEnd w:id="0"/>
    <w:p w14:paraId="3A7DD5B1" w14:textId="518D1959" w:rsidR="001F149E" w:rsidRPr="001F149E" w:rsidRDefault="001F149E" w:rsidP="00272BB4">
      <w:pPr>
        <w:spacing w:after="0" w:line="240" w:lineRule="auto"/>
        <w:textAlignment w:val="baseline"/>
        <w:rPr>
          <w:rFonts w:ascii="Century Gothic" w:eastAsia="Times New Roman" w:hAnsi="Century Gothic" w:cs="Arial"/>
          <w:color w:val="000000" w:themeColor="text1"/>
          <w:sz w:val="24"/>
          <w:szCs w:val="24"/>
          <w:lang w:eastAsia="en-GB"/>
        </w:rPr>
      </w:pPr>
    </w:p>
    <w:sectPr w:rsidR="001F149E" w:rsidRPr="001F149E" w:rsidSect="00792E5A">
      <w:headerReference w:type="default" r:id="rId29"/>
      <w:pgSz w:w="11906" w:h="16838" w:code="9"/>
      <w:pgMar w:top="2098" w:right="964" w:bottom="153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105D" w14:textId="77777777" w:rsidR="000023B9" w:rsidRDefault="000023B9" w:rsidP="00483105">
      <w:pPr>
        <w:spacing w:after="0" w:line="240" w:lineRule="auto"/>
      </w:pPr>
      <w:r>
        <w:separator/>
      </w:r>
    </w:p>
  </w:endnote>
  <w:endnote w:type="continuationSeparator" w:id="0">
    <w:p w14:paraId="20923C7A" w14:textId="77777777" w:rsidR="000023B9" w:rsidRDefault="000023B9" w:rsidP="0048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9DFA" w14:textId="77777777" w:rsidR="000023B9" w:rsidRDefault="000023B9" w:rsidP="00483105">
      <w:pPr>
        <w:spacing w:after="0" w:line="240" w:lineRule="auto"/>
      </w:pPr>
      <w:r>
        <w:separator/>
      </w:r>
    </w:p>
  </w:footnote>
  <w:footnote w:type="continuationSeparator" w:id="0">
    <w:p w14:paraId="063FC7D6" w14:textId="77777777" w:rsidR="000023B9" w:rsidRDefault="000023B9" w:rsidP="0048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F765" w14:textId="4D07237A" w:rsidR="00FB026C" w:rsidRPr="00877BD8" w:rsidRDefault="007F76DF" w:rsidP="00C53EED">
    <w:pPr>
      <w:pStyle w:val="Header"/>
      <w:spacing w:line="360" w:lineRule="auto"/>
      <w:rPr>
        <w:rFonts w:ascii="Century Gothic" w:hAnsi="Century Gothic"/>
        <w:sz w:val="20"/>
        <w:szCs w:val="20"/>
      </w:rPr>
    </w:pPr>
    <w:r w:rsidRPr="007F76DF">
      <w:rPr>
        <w:rFonts w:ascii="Century Gothic" w:hAnsi="Century Gothic"/>
        <w:noProof/>
        <w:sz w:val="20"/>
        <w:szCs w:val="20"/>
      </w:rPr>
      <mc:AlternateContent>
        <mc:Choice Requires="wps">
          <w:drawing>
            <wp:anchor distT="45720" distB="45720" distL="114300" distR="114300" simplePos="0" relativeHeight="251666432" behindDoc="0" locked="0" layoutInCell="1" allowOverlap="1" wp14:anchorId="72F7DFF1" wp14:editId="7638168A">
              <wp:simplePos x="0" y="0"/>
              <wp:positionH relativeFrom="column">
                <wp:posOffset>-314428</wp:posOffset>
              </wp:positionH>
              <wp:positionV relativeFrom="paragraph">
                <wp:posOffset>-184401</wp:posOffset>
              </wp:positionV>
              <wp:extent cx="1254641" cy="1053332"/>
              <wp:effectExtent l="0" t="0" r="2222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1" cy="1053332"/>
                      </a:xfrm>
                      <a:prstGeom prst="rect">
                        <a:avLst/>
                      </a:prstGeom>
                      <a:solidFill>
                        <a:srgbClr val="FFFFFF"/>
                      </a:solidFill>
                      <a:ln w="9525">
                        <a:solidFill>
                          <a:srgbClr val="000000"/>
                        </a:solidFill>
                        <a:miter lim="800000"/>
                        <a:headEnd/>
                        <a:tailEnd/>
                      </a:ln>
                    </wps:spPr>
                    <wps:txbx>
                      <w:txbxContent>
                        <w:p w14:paraId="6BEF1BDF" w14:textId="0B6C3189" w:rsidR="007F76DF" w:rsidRPr="00F923E5" w:rsidRDefault="008F6251" w:rsidP="009F6A7F">
                          <w:pPr>
                            <w:rPr>
                              <w:rFonts w:ascii="Century Gothic" w:hAnsi="Century Gothic" w:cstheme="minorHAnsi"/>
                              <w:sz w:val="36"/>
                              <w:szCs w:val="36"/>
                            </w:rPr>
                          </w:pPr>
                          <w:r w:rsidRPr="00457F98">
                            <w:rPr>
                              <w:noProof/>
                              <w:lang w:eastAsia="en-GB"/>
                            </w:rPr>
                            <w:drawing>
                              <wp:inline distT="0" distB="0" distL="0" distR="0" wp14:anchorId="0DF51E44" wp14:editId="05077DA7">
                                <wp:extent cx="926465" cy="952500"/>
                                <wp:effectExtent l="0" t="0" r="6985" b="0"/>
                                <wp:docPr id="1" name="Picture 1" descr="C:\Users\Office\Document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cuments\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7DFF1" id="_x0000_t202" coordsize="21600,21600" o:spt="202" path="m,l,21600r21600,l21600,xe">
              <v:stroke joinstyle="miter"/>
              <v:path gradientshapeok="t" o:connecttype="rect"/>
            </v:shapetype>
            <v:shape id="_x0000_s1027" type="#_x0000_t202" style="position:absolute;margin-left:-24.75pt;margin-top:-14.5pt;width:98.8pt;height:82.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">
              <v:textbox>
                <w:txbxContent>
                  <w:p w14:paraId="6BEF1BDF" w14:textId="0B6C3189" w:rsidR="007F76DF" w:rsidRPr="00F923E5" w:rsidRDefault="008F6251" w:rsidP="009F6A7F">
                    <w:pPr>
                      <w:rPr>
                        <w:rFonts w:ascii="Century Gothic" w:hAnsi="Century Gothic" w:cstheme="minorHAnsi"/>
                        <w:sz w:val="36"/>
                        <w:szCs w:val="36"/>
                      </w:rPr>
                    </w:pPr>
                    <w:r w:rsidRPr="00457F98">
                      <w:rPr>
                        <w:noProof/>
                        <w:lang w:eastAsia="en-GB"/>
                      </w:rPr>
                      <w:drawing>
                        <wp:inline distT="0" distB="0" distL="0" distR="0" wp14:anchorId="0DF51E44" wp14:editId="05077DA7">
                          <wp:extent cx="926465" cy="952500"/>
                          <wp:effectExtent l="0" t="0" r="6985" b="0"/>
                          <wp:docPr id="1" name="Picture 1" descr="C:\Users\Office\Document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cuments\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525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214"/>
    <w:multiLevelType w:val="hybridMultilevel"/>
    <w:tmpl w:val="9892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70AA"/>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2E0D"/>
    <w:multiLevelType w:val="multilevel"/>
    <w:tmpl w:val="EE8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A59DC"/>
    <w:multiLevelType w:val="hybridMultilevel"/>
    <w:tmpl w:val="23E8C3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7C2A49"/>
    <w:multiLevelType w:val="hybridMultilevel"/>
    <w:tmpl w:val="E6469FCC"/>
    <w:lvl w:ilvl="0" w:tplc="C77461FA">
      <w:start w:val="1"/>
      <w:numFmt w:val="bullet"/>
      <w:lvlText w:val=""/>
      <w:lvlJc w:val="left"/>
      <w:pPr>
        <w:tabs>
          <w:tab w:val="num" w:pos="284"/>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00542"/>
    <w:multiLevelType w:val="hybridMultilevel"/>
    <w:tmpl w:val="D22A2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D0BC0"/>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901AD"/>
    <w:multiLevelType w:val="multilevel"/>
    <w:tmpl w:val="E58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B6428"/>
    <w:multiLevelType w:val="hybridMultilevel"/>
    <w:tmpl w:val="480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217BD"/>
    <w:multiLevelType w:val="hybridMultilevel"/>
    <w:tmpl w:val="214E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112FF"/>
    <w:multiLevelType w:val="multilevel"/>
    <w:tmpl w:val="D258F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13F70"/>
    <w:multiLevelType w:val="hybridMultilevel"/>
    <w:tmpl w:val="E2CC4D04"/>
    <w:lvl w:ilvl="0" w:tplc="C77461FA">
      <w:start w:val="1"/>
      <w:numFmt w:val="bullet"/>
      <w:lvlText w:val=""/>
      <w:lvlJc w:val="left"/>
      <w:pPr>
        <w:tabs>
          <w:tab w:val="num" w:pos="704"/>
        </w:tabs>
        <w:ind w:left="780" w:hanging="360"/>
      </w:pPr>
      <w:rPr>
        <w:rFonts w:ascii="Symbol" w:hAnsi="Symbol" w:hint="default"/>
        <w:color w:val="auto"/>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55B1557"/>
    <w:multiLevelType w:val="multilevel"/>
    <w:tmpl w:val="CD8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D53CBD"/>
    <w:multiLevelType w:val="multilevel"/>
    <w:tmpl w:val="9970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9F679A"/>
    <w:multiLevelType w:val="hybridMultilevel"/>
    <w:tmpl w:val="84F04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370DD9"/>
    <w:multiLevelType w:val="multilevel"/>
    <w:tmpl w:val="E83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4C345B"/>
    <w:multiLevelType w:val="multilevel"/>
    <w:tmpl w:val="936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4332B6"/>
    <w:multiLevelType w:val="multilevel"/>
    <w:tmpl w:val="6AB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C1353"/>
    <w:multiLevelType w:val="hybridMultilevel"/>
    <w:tmpl w:val="18CCA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A177EC"/>
    <w:multiLevelType w:val="hybridMultilevel"/>
    <w:tmpl w:val="C9B82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93BD4"/>
    <w:multiLevelType w:val="hybridMultilevel"/>
    <w:tmpl w:val="F3BE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10AE6"/>
    <w:multiLevelType w:val="hybridMultilevel"/>
    <w:tmpl w:val="74848B86"/>
    <w:lvl w:ilvl="0" w:tplc="C77461FA">
      <w:start w:val="1"/>
      <w:numFmt w:val="bullet"/>
      <w:lvlText w:val=""/>
      <w:lvlJc w:val="left"/>
      <w:pPr>
        <w:tabs>
          <w:tab w:val="num" w:pos="344"/>
        </w:tabs>
        <w:ind w:left="42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ADA369B"/>
    <w:multiLevelType w:val="multilevel"/>
    <w:tmpl w:val="9A7AD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33CE5"/>
    <w:multiLevelType w:val="multilevel"/>
    <w:tmpl w:val="099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53363"/>
    <w:multiLevelType w:val="multilevel"/>
    <w:tmpl w:val="332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7A785E"/>
    <w:multiLevelType w:val="hybridMultilevel"/>
    <w:tmpl w:val="047E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E669C"/>
    <w:multiLevelType w:val="multilevel"/>
    <w:tmpl w:val="941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F2D07"/>
    <w:multiLevelType w:val="hybridMultilevel"/>
    <w:tmpl w:val="66727A38"/>
    <w:lvl w:ilvl="0" w:tplc="C77461FA">
      <w:start w:val="1"/>
      <w:numFmt w:val="bullet"/>
      <w:lvlText w:val=""/>
      <w:lvlJc w:val="left"/>
      <w:pPr>
        <w:tabs>
          <w:tab w:val="num" w:pos="344"/>
        </w:tabs>
        <w:ind w:left="42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7D932DB"/>
    <w:multiLevelType w:val="hybridMultilevel"/>
    <w:tmpl w:val="7AFC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D45AC"/>
    <w:multiLevelType w:val="hybridMultilevel"/>
    <w:tmpl w:val="1158C2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01974"/>
    <w:multiLevelType w:val="hybridMultilevel"/>
    <w:tmpl w:val="0276D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E68F8"/>
    <w:multiLevelType w:val="hybridMultilevel"/>
    <w:tmpl w:val="878478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79C7AE0"/>
    <w:multiLevelType w:val="hybridMultilevel"/>
    <w:tmpl w:val="F252C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95D42"/>
    <w:multiLevelType w:val="hybridMultilevel"/>
    <w:tmpl w:val="D22A2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23"/>
  </w:num>
  <w:num w:numId="4">
    <w:abstractNumId w:val="6"/>
  </w:num>
  <w:num w:numId="5">
    <w:abstractNumId w:val="18"/>
  </w:num>
  <w:num w:numId="6">
    <w:abstractNumId w:val="25"/>
  </w:num>
  <w:num w:numId="7">
    <w:abstractNumId w:val="22"/>
  </w:num>
  <w:num w:numId="8">
    <w:abstractNumId w:val="5"/>
  </w:num>
  <w:num w:numId="9">
    <w:abstractNumId w:val="33"/>
  </w:num>
  <w:num w:numId="10">
    <w:abstractNumId w:val="27"/>
  </w:num>
  <w:num w:numId="11">
    <w:abstractNumId w:val="21"/>
  </w:num>
  <w:num w:numId="12">
    <w:abstractNumId w:val="4"/>
  </w:num>
  <w:num w:numId="13">
    <w:abstractNumId w:val="11"/>
  </w:num>
  <w:num w:numId="14">
    <w:abstractNumId w:val="24"/>
  </w:num>
  <w:num w:numId="15">
    <w:abstractNumId w:val="19"/>
  </w:num>
  <w:num w:numId="16">
    <w:abstractNumId w:val="20"/>
  </w:num>
  <w:num w:numId="17">
    <w:abstractNumId w:val="31"/>
  </w:num>
  <w:num w:numId="18">
    <w:abstractNumId w:val="3"/>
  </w:num>
  <w:num w:numId="19">
    <w:abstractNumId w:val="14"/>
  </w:num>
  <w:num w:numId="20">
    <w:abstractNumId w:val="8"/>
  </w:num>
  <w:num w:numId="21">
    <w:abstractNumId w:val="2"/>
  </w:num>
  <w:num w:numId="22">
    <w:abstractNumId w:val="10"/>
  </w:num>
  <w:num w:numId="23">
    <w:abstractNumId w:val="32"/>
  </w:num>
  <w:num w:numId="24">
    <w:abstractNumId w:val="7"/>
  </w:num>
  <w:num w:numId="25">
    <w:abstractNumId w:val="29"/>
  </w:num>
  <w:num w:numId="26">
    <w:abstractNumId w:val="16"/>
  </w:num>
  <w:num w:numId="27">
    <w:abstractNumId w:val="13"/>
  </w:num>
  <w:num w:numId="28">
    <w:abstractNumId w:val="26"/>
  </w:num>
  <w:num w:numId="29">
    <w:abstractNumId w:val="9"/>
  </w:num>
  <w:num w:numId="30">
    <w:abstractNumId w:val="28"/>
  </w:num>
  <w:num w:numId="31">
    <w:abstractNumId w:val="12"/>
  </w:num>
  <w:num w:numId="32">
    <w:abstractNumId w:val="15"/>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41"/>
    <w:rsid w:val="000023B9"/>
    <w:rsid w:val="00025E4E"/>
    <w:rsid w:val="00051A68"/>
    <w:rsid w:val="00062363"/>
    <w:rsid w:val="00070609"/>
    <w:rsid w:val="0009287E"/>
    <w:rsid w:val="000C0059"/>
    <w:rsid w:val="000C7E88"/>
    <w:rsid w:val="000D19E7"/>
    <w:rsid w:val="001B177B"/>
    <w:rsid w:val="001E487F"/>
    <w:rsid w:val="001F149E"/>
    <w:rsid w:val="001F1896"/>
    <w:rsid w:val="001F2056"/>
    <w:rsid w:val="00200EC7"/>
    <w:rsid w:val="00206550"/>
    <w:rsid w:val="002072A5"/>
    <w:rsid w:val="00224DA2"/>
    <w:rsid w:val="00253D99"/>
    <w:rsid w:val="0025423A"/>
    <w:rsid w:val="00262026"/>
    <w:rsid w:val="00272BB4"/>
    <w:rsid w:val="002859E8"/>
    <w:rsid w:val="003302A0"/>
    <w:rsid w:val="003674B0"/>
    <w:rsid w:val="00392C0E"/>
    <w:rsid w:val="00393B78"/>
    <w:rsid w:val="003B2AAA"/>
    <w:rsid w:val="003C1EAF"/>
    <w:rsid w:val="003C351D"/>
    <w:rsid w:val="003C6A42"/>
    <w:rsid w:val="003D4A50"/>
    <w:rsid w:val="00413D6E"/>
    <w:rsid w:val="004222AE"/>
    <w:rsid w:val="00436403"/>
    <w:rsid w:val="00443FCB"/>
    <w:rsid w:val="004560FC"/>
    <w:rsid w:val="00456ADD"/>
    <w:rsid w:val="00471AF2"/>
    <w:rsid w:val="00483105"/>
    <w:rsid w:val="004B4541"/>
    <w:rsid w:val="004B5DBB"/>
    <w:rsid w:val="004F693F"/>
    <w:rsid w:val="0050568E"/>
    <w:rsid w:val="0051760D"/>
    <w:rsid w:val="0052108B"/>
    <w:rsid w:val="005249EF"/>
    <w:rsid w:val="005315DD"/>
    <w:rsid w:val="00542FC6"/>
    <w:rsid w:val="005B49B3"/>
    <w:rsid w:val="005B57C1"/>
    <w:rsid w:val="005F73BB"/>
    <w:rsid w:val="00604FB4"/>
    <w:rsid w:val="00606B58"/>
    <w:rsid w:val="00622193"/>
    <w:rsid w:val="00624876"/>
    <w:rsid w:val="00627837"/>
    <w:rsid w:val="00645171"/>
    <w:rsid w:val="0065379C"/>
    <w:rsid w:val="00653BEF"/>
    <w:rsid w:val="00667ADF"/>
    <w:rsid w:val="00682100"/>
    <w:rsid w:val="006A5BAD"/>
    <w:rsid w:val="006B04A5"/>
    <w:rsid w:val="006E6523"/>
    <w:rsid w:val="00731643"/>
    <w:rsid w:val="00732B4C"/>
    <w:rsid w:val="00742009"/>
    <w:rsid w:val="007611CD"/>
    <w:rsid w:val="00765986"/>
    <w:rsid w:val="00767810"/>
    <w:rsid w:val="00792E5A"/>
    <w:rsid w:val="007F76DF"/>
    <w:rsid w:val="00806CE9"/>
    <w:rsid w:val="00827FB6"/>
    <w:rsid w:val="00877BD8"/>
    <w:rsid w:val="008A46E0"/>
    <w:rsid w:val="008C6FBA"/>
    <w:rsid w:val="008E2527"/>
    <w:rsid w:val="008F112A"/>
    <w:rsid w:val="008F6251"/>
    <w:rsid w:val="00906655"/>
    <w:rsid w:val="00906D13"/>
    <w:rsid w:val="00922BC1"/>
    <w:rsid w:val="00954163"/>
    <w:rsid w:val="00954DA5"/>
    <w:rsid w:val="00971976"/>
    <w:rsid w:val="0099166B"/>
    <w:rsid w:val="009E1AE5"/>
    <w:rsid w:val="009E4F22"/>
    <w:rsid w:val="009E6395"/>
    <w:rsid w:val="009F13DF"/>
    <w:rsid w:val="009F6A7F"/>
    <w:rsid w:val="009F6FF4"/>
    <w:rsid w:val="00A36BE9"/>
    <w:rsid w:val="00A379C6"/>
    <w:rsid w:val="00A50ED6"/>
    <w:rsid w:val="00A51E9D"/>
    <w:rsid w:val="00A54738"/>
    <w:rsid w:val="00A567E1"/>
    <w:rsid w:val="00A72846"/>
    <w:rsid w:val="00A8525C"/>
    <w:rsid w:val="00B2137B"/>
    <w:rsid w:val="00B41BB5"/>
    <w:rsid w:val="00B471CA"/>
    <w:rsid w:val="00B517AB"/>
    <w:rsid w:val="00B52A81"/>
    <w:rsid w:val="00B5701F"/>
    <w:rsid w:val="00B75F8E"/>
    <w:rsid w:val="00B76E6B"/>
    <w:rsid w:val="00B957C4"/>
    <w:rsid w:val="00BC4040"/>
    <w:rsid w:val="00BD11C0"/>
    <w:rsid w:val="00BD7D59"/>
    <w:rsid w:val="00BE223F"/>
    <w:rsid w:val="00BF01A4"/>
    <w:rsid w:val="00C130BA"/>
    <w:rsid w:val="00C2483B"/>
    <w:rsid w:val="00C31B01"/>
    <w:rsid w:val="00C453C4"/>
    <w:rsid w:val="00C53EED"/>
    <w:rsid w:val="00C56E8C"/>
    <w:rsid w:val="00C61293"/>
    <w:rsid w:val="00C8261E"/>
    <w:rsid w:val="00CB1D13"/>
    <w:rsid w:val="00CC0ACC"/>
    <w:rsid w:val="00CC37E4"/>
    <w:rsid w:val="00D025F1"/>
    <w:rsid w:val="00D0748C"/>
    <w:rsid w:val="00D263EE"/>
    <w:rsid w:val="00D3502B"/>
    <w:rsid w:val="00DA73C5"/>
    <w:rsid w:val="00DF6593"/>
    <w:rsid w:val="00E1108F"/>
    <w:rsid w:val="00E30F1C"/>
    <w:rsid w:val="00E34282"/>
    <w:rsid w:val="00E36E0A"/>
    <w:rsid w:val="00E60D0D"/>
    <w:rsid w:val="00E642A5"/>
    <w:rsid w:val="00E73049"/>
    <w:rsid w:val="00E76938"/>
    <w:rsid w:val="00E8120A"/>
    <w:rsid w:val="00E876F2"/>
    <w:rsid w:val="00EE0D7E"/>
    <w:rsid w:val="00F923E5"/>
    <w:rsid w:val="00FB026C"/>
    <w:rsid w:val="00FC113B"/>
    <w:rsid w:val="00FD3CFF"/>
    <w:rsid w:val="00FD7100"/>
    <w:rsid w:val="00FF6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5B4A"/>
  <w15:docId w15:val="{25BEBA4A-E2A9-467C-A228-F0E04334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05"/>
  </w:style>
  <w:style w:type="paragraph" w:styleId="Footer">
    <w:name w:val="footer"/>
    <w:basedOn w:val="Normal"/>
    <w:link w:val="FooterChar"/>
    <w:uiPriority w:val="99"/>
    <w:unhideWhenUsed/>
    <w:rsid w:val="0048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05"/>
  </w:style>
  <w:style w:type="paragraph" w:styleId="BalloonText">
    <w:name w:val="Balloon Text"/>
    <w:basedOn w:val="Normal"/>
    <w:link w:val="BalloonTextChar"/>
    <w:uiPriority w:val="99"/>
    <w:semiHidden/>
    <w:unhideWhenUsed/>
    <w:rsid w:val="0079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E5A"/>
    <w:rPr>
      <w:rFonts w:ascii="Segoe UI" w:hAnsi="Segoe UI" w:cs="Segoe UI"/>
      <w:sz w:val="18"/>
      <w:szCs w:val="18"/>
    </w:rPr>
  </w:style>
  <w:style w:type="table" w:styleId="TableGrid">
    <w:name w:val="Table Grid"/>
    <w:basedOn w:val="TableNormal"/>
    <w:uiPriority w:val="39"/>
    <w:rsid w:val="0045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4560FC"/>
    <w:rPr>
      <w:i/>
      <w:iCs/>
    </w:rPr>
  </w:style>
  <w:style w:type="character" w:styleId="Hyperlink">
    <w:name w:val="Hyperlink"/>
    <w:basedOn w:val="DefaultParagraphFont"/>
    <w:uiPriority w:val="99"/>
    <w:unhideWhenUsed/>
    <w:rsid w:val="004560FC"/>
    <w:rPr>
      <w:color w:val="0000FF"/>
      <w:u w:val="single"/>
    </w:rPr>
  </w:style>
  <w:style w:type="character" w:customStyle="1" w:styleId="normaltextrun">
    <w:name w:val="normaltextrun"/>
    <w:basedOn w:val="DefaultParagraphFont"/>
    <w:rsid w:val="004560FC"/>
  </w:style>
  <w:style w:type="paragraph" w:customStyle="1" w:styleId="paragraph">
    <w:name w:val="paragraph"/>
    <w:basedOn w:val="Normal"/>
    <w:rsid w:val="00456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560FC"/>
  </w:style>
  <w:style w:type="character" w:styleId="Strong">
    <w:name w:val="Strong"/>
    <w:basedOn w:val="DefaultParagraphFont"/>
    <w:uiPriority w:val="22"/>
    <w:qFormat/>
    <w:rsid w:val="004560FC"/>
    <w:rPr>
      <w:b/>
      <w:bCs/>
    </w:rPr>
  </w:style>
  <w:style w:type="paragraph" w:styleId="NormalWeb">
    <w:name w:val="Normal (Web)"/>
    <w:basedOn w:val="Normal"/>
    <w:uiPriority w:val="99"/>
    <w:unhideWhenUsed/>
    <w:rsid w:val="004560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60FC"/>
    <w:pPr>
      <w:ind w:left="720"/>
      <w:contextualSpacing/>
    </w:pPr>
  </w:style>
  <w:style w:type="character" w:customStyle="1" w:styleId="scxp150268079">
    <w:name w:val="scxp150268079"/>
    <w:basedOn w:val="DefaultParagraphFont"/>
    <w:rsid w:val="00FF663E"/>
  </w:style>
  <w:style w:type="character" w:customStyle="1" w:styleId="contextualspellingandgrammarerror">
    <w:name w:val="contextualspellingandgrammarerror"/>
    <w:basedOn w:val="DefaultParagraphFont"/>
    <w:rsid w:val="00FF663E"/>
  </w:style>
  <w:style w:type="character" w:styleId="CommentReference">
    <w:name w:val="annotation reference"/>
    <w:basedOn w:val="DefaultParagraphFont"/>
    <w:uiPriority w:val="99"/>
    <w:semiHidden/>
    <w:unhideWhenUsed/>
    <w:rsid w:val="00FC113B"/>
    <w:rPr>
      <w:sz w:val="16"/>
      <w:szCs w:val="16"/>
    </w:rPr>
  </w:style>
  <w:style w:type="paragraph" w:styleId="CommentText">
    <w:name w:val="annotation text"/>
    <w:basedOn w:val="Normal"/>
    <w:link w:val="CommentTextChar"/>
    <w:uiPriority w:val="99"/>
    <w:unhideWhenUsed/>
    <w:rsid w:val="00FC113B"/>
    <w:pPr>
      <w:spacing w:line="240" w:lineRule="auto"/>
    </w:pPr>
    <w:rPr>
      <w:sz w:val="20"/>
      <w:szCs w:val="20"/>
    </w:rPr>
  </w:style>
  <w:style w:type="character" w:customStyle="1" w:styleId="CommentTextChar">
    <w:name w:val="Comment Text Char"/>
    <w:basedOn w:val="DefaultParagraphFont"/>
    <w:link w:val="CommentText"/>
    <w:uiPriority w:val="99"/>
    <w:rsid w:val="00FC113B"/>
    <w:rPr>
      <w:sz w:val="20"/>
      <w:szCs w:val="20"/>
    </w:rPr>
  </w:style>
  <w:style w:type="paragraph" w:styleId="CommentSubject">
    <w:name w:val="annotation subject"/>
    <w:basedOn w:val="CommentText"/>
    <w:next w:val="CommentText"/>
    <w:link w:val="CommentSubjectChar"/>
    <w:uiPriority w:val="99"/>
    <w:semiHidden/>
    <w:unhideWhenUsed/>
    <w:rsid w:val="00FC113B"/>
    <w:rPr>
      <w:b/>
      <w:bCs/>
    </w:rPr>
  </w:style>
  <w:style w:type="character" w:customStyle="1" w:styleId="CommentSubjectChar">
    <w:name w:val="Comment Subject Char"/>
    <w:basedOn w:val="CommentTextChar"/>
    <w:link w:val="CommentSubject"/>
    <w:uiPriority w:val="99"/>
    <w:semiHidden/>
    <w:rsid w:val="00FC113B"/>
    <w:rPr>
      <w:b/>
      <w:bCs/>
      <w:sz w:val="20"/>
      <w:szCs w:val="20"/>
    </w:rPr>
  </w:style>
  <w:style w:type="character" w:styleId="FollowedHyperlink">
    <w:name w:val="FollowedHyperlink"/>
    <w:basedOn w:val="DefaultParagraphFont"/>
    <w:uiPriority w:val="99"/>
    <w:semiHidden/>
    <w:unhideWhenUsed/>
    <w:rsid w:val="0051760D"/>
    <w:rPr>
      <w:color w:val="954F72" w:themeColor="followedHyperlink"/>
      <w:u w:val="single"/>
    </w:rPr>
  </w:style>
  <w:style w:type="character" w:customStyle="1" w:styleId="advancedproofingissue">
    <w:name w:val="advancedproofingissue"/>
    <w:basedOn w:val="DefaultParagraphFont"/>
    <w:rsid w:val="00D3502B"/>
  </w:style>
  <w:style w:type="character" w:customStyle="1" w:styleId="spellingerror">
    <w:name w:val="spellingerror"/>
    <w:basedOn w:val="DefaultParagraphFont"/>
    <w:rsid w:val="00FB026C"/>
  </w:style>
  <w:style w:type="character" w:customStyle="1" w:styleId="scxp253648473">
    <w:name w:val="scxp253648473"/>
    <w:basedOn w:val="DefaultParagraphFont"/>
    <w:rsid w:val="00FB026C"/>
  </w:style>
  <w:style w:type="character" w:customStyle="1" w:styleId="scxp200622210">
    <w:name w:val="scxp200622210"/>
    <w:basedOn w:val="DefaultParagraphFont"/>
    <w:rsid w:val="00B5701F"/>
  </w:style>
  <w:style w:type="table" w:customStyle="1" w:styleId="TableGrid1">
    <w:name w:val="Table Grid1"/>
    <w:basedOn w:val="TableNormal"/>
    <w:next w:val="TableGrid"/>
    <w:uiPriority w:val="39"/>
    <w:rsid w:val="00D02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3039">
      <w:bodyDiv w:val="1"/>
      <w:marLeft w:val="0"/>
      <w:marRight w:val="0"/>
      <w:marTop w:val="0"/>
      <w:marBottom w:val="0"/>
      <w:divBdr>
        <w:top w:val="none" w:sz="0" w:space="0" w:color="auto"/>
        <w:left w:val="none" w:sz="0" w:space="0" w:color="auto"/>
        <w:bottom w:val="none" w:sz="0" w:space="0" w:color="auto"/>
        <w:right w:val="none" w:sz="0" w:space="0" w:color="auto"/>
      </w:divBdr>
      <w:divsChild>
        <w:div w:id="1526822687">
          <w:marLeft w:val="0"/>
          <w:marRight w:val="0"/>
          <w:marTop w:val="0"/>
          <w:marBottom w:val="0"/>
          <w:divBdr>
            <w:top w:val="none" w:sz="0" w:space="0" w:color="auto"/>
            <w:left w:val="none" w:sz="0" w:space="0" w:color="auto"/>
            <w:bottom w:val="none" w:sz="0" w:space="0" w:color="auto"/>
            <w:right w:val="none" w:sz="0" w:space="0" w:color="auto"/>
          </w:divBdr>
        </w:div>
        <w:div w:id="506406222">
          <w:marLeft w:val="0"/>
          <w:marRight w:val="0"/>
          <w:marTop w:val="0"/>
          <w:marBottom w:val="0"/>
          <w:divBdr>
            <w:top w:val="none" w:sz="0" w:space="0" w:color="auto"/>
            <w:left w:val="none" w:sz="0" w:space="0" w:color="auto"/>
            <w:bottom w:val="none" w:sz="0" w:space="0" w:color="auto"/>
            <w:right w:val="none" w:sz="0" w:space="0" w:color="auto"/>
          </w:divBdr>
        </w:div>
      </w:divsChild>
    </w:div>
    <w:div w:id="174341318">
      <w:bodyDiv w:val="1"/>
      <w:marLeft w:val="0"/>
      <w:marRight w:val="0"/>
      <w:marTop w:val="0"/>
      <w:marBottom w:val="0"/>
      <w:divBdr>
        <w:top w:val="none" w:sz="0" w:space="0" w:color="auto"/>
        <w:left w:val="none" w:sz="0" w:space="0" w:color="auto"/>
        <w:bottom w:val="none" w:sz="0" w:space="0" w:color="auto"/>
        <w:right w:val="none" w:sz="0" w:space="0" w:color="auto"/>
      </w:divBdr>
    </w:div>
    <w:div w:id="220751116">
      <w:bodyDiv w:val="1"/>
      <w:marLeft w:val="0"/>
      <w:marRight w:val="0"/>
      <w:marTop w:val="0"/>
      <w:marBottom w:val="0"/>
      <w:divBdr>
        <w:top w:val="none" w:sz="0" w:space="0" w:color="auto"/>
        <w:left w:val="none" w:sz="0" w:space="0" w:color="auto"/>
        <w:bottom w:val="none" w:sz="0" w:space="0" w:color="auto"/>
        <w:right w:val="none" w:sz="0" w:space="0" w:color="auto"/>
      </w:divBdr>
    </w:div>
    <w:div w:id="324095744">
      <w:bodyDiv w:val="1"/>
      <w:marLeft w:val="0"/>
      <w:marRight w:val="0"/>
      <w:marTop w:val="0"/>
      <w:marBottom w:val="0"/>
      <w:divBdr>
        <w:top w:val="none" w:sz="0" w:space="0" w:color="auto"/>
        <w:left w:val="none" w:sz="0" w:space="0" w:color="auto"/>
        <w:bottom w:val="none" w:sz="0" w:space="0" w:color="auto"/>
        <w:right w:val="none" w:sz="0" w:space="0" w:color="auto"/>
      </w:divBdr>
    </w:div>
    <w:div w:id="440342746">
      <w:bodyDiv w:val="1"/>
      <w:marLeft w:val="0"/>
      <w:marRight w:val="0"/>
      <w:marTop w:val="0"/>
      <w:marBottom w:val="0"/>
      <w:divBdr>
        <w:top w:val="none" w:sz="0" w:space="0" w:color="auto"/>
        <w:left w:val="none" w:sz="0" w:space="0" w:color="auto"/>
        <w:bottom w:val="none" w:sz="0" w:space="0" w:color="auto"/>
        <w:right w:val="none" w:sz="0" w:space="0" w:color="auto"/>
      </w:divBdr>
      <w:divsChild>
        <w:div w:id="1969820869">
          <w:marLeft w:val="0"/>
          <w:marRight w:val="0"/>
          <w:marTop w:val="0"/>
          <w:marBottom w:val="0"/>
          <w:divBdr>
            <w:top w:val="none" w:sz="0" w:space="0" w:color="auto"/>
            <w:left w:val="none" w:sz="0" w:space="0" w:color="auto"/>
            <w:bottom w:val="none" w:sz="0" w:space="0" w:color="auto"/>
            <w:right w:val="none" w:sz="0" w:space="0" w:color="auto"/>
          </w:divBdr>
        </w:div>
      </w:divsChild>
    </w:div>
    <w:div w:id="893664776">
      <w:bodyDiv w:val="1"/>
      <w:marLeft w:val="0"/>
      <w:marRight w:val="0"/>
      <w:marTop w:val="0"/>
      <w:marBottom w:val="0"/>
      <w:divBdr>
        <w:top w:val="none" w:sz="0" w:space="0" w:color="auto"/>
        <w:left w:val="none" w:sz="0" w:space="0" w:color="auto"/>
        <w:bottom w:val="none" w:sz="0" w:space="0" w:color="auto"/>
        <w:right w:val="none" w:sz="0" w:space="0" w:color="auto"/>
      </w:divBdr>
    </w:div>
    <w:div w:id="1428885763">
      <w:bodyDiv w:val="1"/>
      <w:marLeft w:val="0"/>
      <w:marRight w:val="0"/>
      <w:marTop w:val="0"/>
      <w:marBottom w:val="0"/>
      <w:divBdr>
        <w:top w:val="none" w:sz="0" w:space="0" w:color="auto"/>
        <w:left w:val="none" w:sz="0" w:space="0" w:color="auto"/>
        <w:bottom w:val="none" w:sz="0" w:space="0" w:color="auto"/>
        <w:right w:val="none" w:sz="0" w:space="0" w:color="auto"/>
      </w:divBdr>
    </w:div>
    <w:div w:id="1630816471">
      <w:bodyDiv w:val="1"/>
      <w:marLeft w:val="0"/>
      <w:marRight w:val="0"/>
      <w:marTop w:val="0"/>
      <w:marBottom w:val="0"/>
      <w:divBdr>
        <w:top w:val="none" w:sz="0" w:space="0" w:color="auto"/>
        <w:left w:val="none" w:sz="0" w:space="0" w:color="auto"/>
        <w:bottom w:val="none" w:sz="0" w:space="0" w:color="auto"/>
        <w:right w:val="none" w:sz="0" w:space="0" w:color="auto"/>
      </w:divBdr>
    </w:div>
    <w:div w:id="1837375804">
      <w:bodyDiv w:val="1"/>
      <w:marLeft w:val="0"/>
      <w:marRight w:val="0"/>
      <w:marTop w:val="0"/>
      <w:marBottom w:val="0"/>
      <w:divBdr>
        <w:top w:val="none" w:sz="0" w:space="0" w:color="auto"/>
        <w:left w:val="none" w:sz="0" w:space="0" w:color="auto"/>
        <w:bottom w:val="none" w:sz="0" w:space="0" w:color="auto"/>
        <w:right w:val="none" w:sz="0" w:space="0" w:color="auto"/>
      </w:divBdr>
    </w:div>
    <w:div w:id="1841313271">
      <w:bodyDiv w:val="1"/>
      <w:marLeft w:val="0"/>
      <w:marRight w:val="0"/>
      <w:marTop w:val="0"/>
      <w:marBottom w:val="0"/>
      <w:divBdr>
        <w:top w:val="none" w:sz="0" w:space="0" w:color="auto"/>
        <w:left w:val="none" w:sz="0" w:space="0" w:color="auto"/>
        <w:bottom w:val="none" w:sz="0" w:space="0" w:color="auto"/>
        <w:right w:val="none" w:sz="0" w:space="0" w:color="auto"/>
      </w:divBdr>
    </w:div>
    <w:div w:id="20421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violence-against-women-domestic-abuse-and-sexual-violence-vawdasv-national-strategy" TargetMode="External"/><Relationship Id="rId18" Type="http://schemas.openxmlformats.org/officeDocument/2006/relationships/hyperlink" Target="https://gov.wales/sites/default/files/publications/2022-01/curriculum-for-wales-relationships-sexuality-education-code.pdf" TargetMode="External"/><Relationship Id="rId26" Type="http://schemas.openxmlformats.org/officeDocument/2006/relationships/hyperlink" Target="https://gov.wales/sites/default/files/publications/2021-11/curriculum-for-wales-statements-of-what-matters-code.pdf" TargetMode="External"/><Relationship Id="rId3" Type="http://schemas.openxmlformats.org/officeDocument/2006/relationships/customXml" Target="../customXml/item3.xml"/><Relationship Id="rId21" Type="http://schemas.openxmlformats.org/officeDocument/2006/relationships/hyperlink" Target="https://s3-eu-west-1.amazonaws.com/hwb-team-storage/Online+Safety/Sexting+in+Schools_Wales+Guidance+Nov+2017+EN.pdf"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gov.wales/sites/default/files/publications/2022-01/curriculum-for-wales-relationships-sexuality-education-code.pdf" TargetMode="External"/><Relationship Id="rId25" Type="http://schemas.openxmlformats.org/officeDocument/2006/relationships/hyperlink" Target="https://gov.wales/sites/default/files/publications/2022-01/curriculum-for-wales-relationships-sexuality-education-code.pdf"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hyperlink" Target="https://www.legislation.gov.uk/ukpga/2010/15/cont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hwb.gov.wales/curriculum-for-wales/designing-your-curriculum/cross-cutting-themes-for-designing-your-curriculum/" TargetMode="External"/><Relationship Id="rId5" Type="http://schemas.openxmlformats.org/officeDocument/2006/relationships/numbering" Target="numbering.xml"/><Relationship Id="rId15" Type="http://schemas.openxmlformats.org/officeDocument/2006/relationships/hyperlink" Target="https://www.unicef.org.uk/what-we-do/un-convention-child-rights/" TargetMode="External"/><Relationship Id="rId23" Type="http://schemas.openxmlformats.org/officeDocument/2006/relationships/hyperlink" Target="https://www.estyn.gov.wales/thematic-report/we-dont-tell-our-teachers-experiences-peer-peer-sexual-harassment-among-secondary" TargetMode="External"/><Relationship Id="rId28" Type="http://schemas.openxmlformats.org/officeDocument/2006/relationships/hyperlink" Target="https://www.childcomwales.org.uk/uncrc-childrens-rights/uncrc/" TargetMode="External"/><Relationship Id="rId10" Type="http://schemas.openxmlformats.org/officeDocument/2006/relationships/footnotes" Target="footnotes.xml"/><Relationship Id="rId19" Type="http://schemas.openxmlformats.org/officeDocument/2006/relationships/hyperlink" Target="https://hwb.gov.wales/curriculum-for-wales/designing-your-curriculum/cross-cutting-themes-for-designing-your-curriculu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tyn.gov.wales/system/files/2021-12/Experiences%20of%20peer-on-peer%20sexual%20harassment%20among%20secondary%20school%20pupils%20in%20Wales_0.pdf" TargetMode="External"/><Relationship Id="rId22" Type="http://schemas.openxmlformats.org/officeDocument/2006/relationships/hyperlink" Target="https://www.legislation.gov.uk/ukpga/2003/42/contents" TargetMode="External"/><Relationship Id="rId27" Type="http://schemas.openxmlformats.org/officeDocument/2006/relationships/hyperlink" Target="https://gov.wales/childrens-rights-in-wal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omeys\Desktop\Brook_Template_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936CDCDE8F8418920914B3BFFF19C" ma:contentTypeVersion="13" ma:contentTypeDescription="Create a new document." ma:contentTypeScope="" ma:versionID="43475ccae6fe3e2da8d2c6bdf4a013fc">
  <xsd:schema xmlns:xsd="http://www.w3.org/2001/XMLSchema" xmlns:xs="http://www.w3.org/2001/XMLSchema" xmlns:p="http://schemas.microsoft.com/office/2006/metadata/properties" xmlns:ns3="b7e247b7-cca8-429f-8688-16f83c8fba5f" xmlns:ns4="f30bebb2-c01f-48d0-81da-dc8b123879c2" targetNamespace="http://schemas.microsoft.com/office/2006/metadata/properties" ma:root="true" ma:fieldsID="0b847d32a61b5c6e2c8add3db1bf1ae4" ns3:_="" ns4:_="">
    <xsd:import namespace="b7e247b7-cca8-429f-8688-16f83c8fba5f"/>
    <xsd:import namespace="f30bebb2-c01f-48d0-81da-dc8b123879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247b7-cca8-429f-8688-16f83c8fba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bebb2-c01f-48d0-81da-dc8b12387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57305-112E-4D19-8236-B5361216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247b7-cca8-429f-8688-16f83c8fba5f"/>
    <ds:schemaRef ds:uri="f30bebb2-c01f-48d0-81da-dc8b12387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3F5B7-D06B-47F1-89C7-EFF6362E76B9}">
  <ds:schemaRefs>
    <ds:schemaRef ds:uri="http://schemas.openxmlformats.org/officeDocument/2006/bibliography"/>
  </ds:schemaRefs>
</ds:datastoreItem>
</file>

<file path=customXml/itemProps3.xml><?xml version="1.0" encoding="utf-8"?>
<ds:datastoreItem xmlns:ds="http://schemas.openxmlformats.org/officeDocument/2006/customXml" ds:itemID="{41B1BCF1-967A-4FFB-8945-954334D57243}">
  <ds:schemaRefs>
    <ds:schemaRef ds:uri="http://schemas.microsoft.com/sharepoint/v3/contenttype/forms"/>
  </ds:schemaRefs>
</ds:datastoreItem>
</file>

<file path=customXml/itemProps4.xml><?xml version="1.0" encoding="utf-8"?>
<ds:datastoreItem xmlns:ds="http://schemas.openxmlformats.org/officeDocument/2006/customXml" ds:itemID="{24DF1C29-5A54-460C-BEFB-1DAC1C5DF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Brook_Template_2017 (1)</Template>
  <TotalTime>2</TotalTime>
  <Pages>12</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Toomeys</dc:creator>
  <cp:lastModifiedBy>T Havard (Ysgol Golwg y Cwm)</cp:lastModifiedBy>
  <cp:revision>3</cp:revision>
  <cp:lastPrinted>2017-03-24T10:19:00Z</cp:lastPrinted>
  <dcterms:created xsi:type="dcterms:W3CDTF">2024-02-21T10:26:00Z</dcterms:created>
  <dcterms:modified xsi:type="dcterms:W3CDTF">2024-02-21T10:45:00Z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0x01010072F936CDCDE8F8418920914B3BFFF19C</vt:lpwstr>
  </property>
</Properties>
</file>